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BEB8" w14:textId="77777777" w:rsidR="009D4042" w:rsidRPr="00604422" w:rsidRDefault="009D4042" w:rsidP="00604422">
      <w:pPr>
        <w:spacing w:after="0" w:line="240" w:lineRule="auto"/>
        <w:rPr>
          <w:rFonts w:ascii="Arial" w:hAnsi="Arial" w:cs="Arial"/>
        </w:rPr>
      </w:pPr>
    </w:p>
    <w:p w14:paraId="05E04DD0" w14:textId="249E78A5" w:rsidR="005F7CE3" w:rsidRPr="00604422" w:rsidRDefault="005F7CE3" w:rsidP="00604422">
      <w:pPr>
        <w:tabs>
          <w:tab w:val="left" w:pos="3402"/>
        </w:tabs>
        <w:spacing w:after="0" w:line="240" w:lineRule="auto"/>
        <w:rPr>
          <w:rFonts w:ascii="Arial" w:hAnsi="Arial" w:cs="Arial"/>
        </w:rPr>
      </w:pPr>
      <w:r w:rsidRPr="00604422">
        <w:rPr>
          <w:rStyle w:val="normaltextrun"/>
          <w:rFonts w:ascii="Arial" w:hAnsi="Arial" w:cs="Arial"/>
          <w:color w:val="333333"/>
          <w:u w:val="single"/>
          <w:shd w:val="clear" w:color="auto" w:fill="FFFFFF"/>
        </w:rPr>
        <w:t>Pranešimo tekstas suinteresuotiems tiekėjams</w:t>
      </w:r>
      <w:r w:rsidRPr="00604422">
        <w:rPr>
          <w:rFonts w:ascii="Arial" w:hAnsi="Arial" w:cs="Arial"/>
        </w:rPr>
        <w:t xml:space="preserve">                                                        2026-0</w:t>
      </w:r>
      <w:r w:rsidR="00FA2638" w:rsidRPr="00604422">
        <w:rPr>
          <w:rFonts w:ascii="Arial" w:hAnsi="Arial" w:cs="Arial"/>
        </w:rPr>
        <w:t>4</w:t>
      </w:r>
      <w:r w:rsidRPr="00604422">
        <w:rPr>
          <w:rFonts w:ascii="Arial" w:hAnsi="Arial" w:cs="Arial"/>
        </w:rPr>
        <w:t>-</w:t>
      </w:r>
      <w:r w:rsidR="00B059BF" w:rsidRPr="00604422">
        <w:rPr>
          <w:rFonts w:ascii="Arial" w:hAnsi="Arial" w:cs="Arial"/>
        </w:rPr>
        <w:t>1</w:t>
      </w:r>
      <w:r w:rsidR="00303810" w:rsidRPr="00604422">
        <w:rPr>
          <w:rFonts w:ascii="Arial" w:hAnsi="Arial" w:cs="Arial"/>
        </w:rPr>
        <w:t>6</w:t>
      </w:r>
    </w:p>
    <w:p w14:paraId="0915C768" w14:textId="77777777" w:rsidR="005F7CE3" w:rsidRPr="00604422" w:rsidRDefault="005F7CE3" w:rsidP="00604422">
      <w:pPr>
        <w:spacing w:after="0" w:line="240" w:lineRule="auto"/>
        <w:rPr>
          <w:rFonts w:ascii="Arial" w:hAnsi="Arial" w:cs="Arial"/>
          <w:i/>
          <w:u w:val="single"/>
        </w:rPr>
      </w:pPr>
      <w:r w:rsidRPr="00604422">
        <w:rPr>
          <w:rFonts w:ascii="Arial" w:hAnsi="Arial" w:cs="Arial"/>
          <w:i/>
          <w:u w:val="single"/>
        </w:rPr>
        <w:t>(Siunčiama CVP IS elektroninėmis priemonėmis)</w:t>
      </w:r>
    </w:p>
    <w:p w14:paraId="238FA604" w14:textId="77777777" w:rsidR="005F7CE3" w:rsidRPr="00604422" w:rsidRDefault="005F7CE3" w:rsidP="00604422">
      <w:pPr>
        <w:pStyle w:val="Pavadinimas"/>
        <w:widowControl w:val="0"/>
        <w:spacing w:after="0"/>
        <w:jc w:val="both"/>
        <w:rPr>
          <w:rFonts w:ascii="Arial" w:hAnsi="Arial" w:cs="Arial"/>
          <w:sz w:val="22"/>
          <w:szCs w:val="22"/>
        </w:rPr>
      </w:pPr>
    </w:p>
    <w:p w14:paraId="58E0BAFF" w14:textId="77777777" w:rsidR="005F7CE3" w:rsidRPr="00604422" w:rsidRDefault="005F7CE3" w:rsidP="00604422">
      <w:pPr>
        <w:pStyle w:val="Pavadinimas"/>
        <w:widowControl w:val="0"/>
        <w:spacing w:after="0"/>
        <w:jc w:val="both"/>
        <w:rPr>
          <w:rFonts w:ascii="Arial" w:hAnsi="Arial" w:cs="Arial"/>
          <w:sz w:val="22"/>
          <w:szCs w:val="22"/>
        </w:rPr>
      </w:pPr>
    </w:p>
    <w:p w14:paraId="4072B6C8" w14:textId="541D8B0E" w:rsidR="005F7CE3" w:rsidRPr="00604422" w:rsidRDefault="005F7CE3" w:rsidP="00604422">
      <w:pPr>
        <w:pStyle w:val="Pavadinimas"/>
        <w:widowControl w:val="0"/>
        <w:spacing w:after="0"/>
        <w:jc w:val="both"/>
        <w:rPr>
          <w:rFonts w:ascii="Arial" w:hAnsi="Arial" w:cs="Arial"/>
          <w:b/>
          <w:bCs/>
          <w:sz w:val="22"/>
          <w:szCs w:val="22"/>
        </w:rPr>
      </w:pPr>
      <w:r w:rsidRPr="00604422">
        <w:rPr>
          <w:rFonts w:ascii="Arial" w:hAnsi="Arial" w:cs="Arial"/>
          <w:b/>
          <w:bCs/>
          <w:sz w:val="22"/>
          <w:szCs w:val="22"/>
        </w:rPr>
        <w:t>DĖL</w:t>
      </w:r>
      <w:r w:rsidRPr="00604422">
        <w:rPr>
          <w:rFonts w:ascii="Arial" w:hAnsi="Arial" w:cs="Arial"/>
          <w:b/>
          <w:bCs/>
          <w:iCs/>
          <w:sz w:val="22"/>
          <w:szCs w:val="22"/>
        </w:rPr>
        <w:t xml:space="preserve"> ATSAKYM</w:t>
      </w:r>
      <w:r w:rsidR="002962A2" w:rsidRPr="00604422">
        <w:rPr>
          <w:rFonts w:ascii="Arial" w:hAnsi="Arial" w:cs="Arial"/>
          <w:b/>
          <w:bCs/>
          <w:iCs/>
          <w:sz w:val="22"/>
          <w:szCs w:val="22"/>
        </w:rPr>
        <w:t>Ų</w:t>
      </w:r>
      <w:r w:rsidRPr="00604422">
        <w:rPr>
          <w:rFonts w:ascii="Arial" w:hAnsi="Arial" w:cs="Arial"/>
          <w:b/>
          <w:bCs/>
          <w:iCs/>
          <w:sz w:val="22"/>
          <w:szCs w:val="22"/>
        </w:rPr>
        <w:t xml:space="preserve"> Į </w:t>
      </w:r>
      <w:r w:rsidR="007B3953" w:rsidRPr="00604422">
        <w:rPr>
          <w:rFonts w:ascii="Arial" w:hAnsi="Arial" w:cs="Arial"/>
          <w:b/>
          <w:bCs/>
          <w:iCs/>
          <w:sz w:val="22"/>
          <w:szCs w:val="22"/>
        </w:rPr>
        <w:t xml:space="preserve">TIEKĖJŲ </w:t>
      </w:r>
      <w:r w:rsidRPr="00604422">
        <w:rPr>
          <w:rFonts w:ascii="Arial" w:hAnsi="Arial" w:cs="Arial"/>
          <w:b/>
          <w:bCs/>
          <w:iCs/>
          <w:sz w:val="22"/>
          <w:szCs w:val="22"/>
        </w:rPr>
        <w:t>PATEIKT</w:t>
      </w:r>
      <w:r w:rsidR="00070C6C" w:rsidRPr="00604422">
        <w:rPr>
          <w:rFonts w:ascii="Arial" w:hAnsi="Arial" w:cs="Arial"/>
          <w:b/>
          <w:bCs/>
          <w:iCs/>
          <w:sz w:val="22"/>
          <w:szCs w:val="22"/>
        </w:rPr>
        <w:t>US</w:t>
      </w:r>
      <w:r w:rsidRPr="00604422">
        <w:rPr>
          <w:rFonts w:ascii="Arial" w:hAnsi="Arial" w:cs="Arial"/>
          <w:b/>
          <w:bCs/>
          <w:iCs/>
          <w:sz w:val="22"/>
          <w:szCs w:val="22"/>
        </w:rPr>
        <w:t xml:space="preserve"> KLAUSIM</w:t>
      </w:r>
      <w:r w:rsidR="002962A2" w:rsidRPr="00604422">
        <w:rPr>
          <w:rFonts w:ascii="Arial" w:hAnsi="Arial" w:cs="Arial"/>
          <w:b/>
          <w:bCs/>
          <w:iCs/>
          <w:sz w:val="22"/>
          <w:szCs w:val="22"/>
        </w:rPr>
        <w:t>US</w:t>
      </w:r>
      <w:r w:rsidRPr="00604422">
        <w:rPr>
          <w:rFonts w:ascii="Arial" w:hAnsi="Arial" w:cs="Arial"/>
          <w:b/>
          <w:bCs/>
          <w:iCs/>
          <w:sz w:val="22"/>
          <w:szCs w:val="22"/>
        </w:rPr>
        <w:t xml:space="preserve"> </w:t>
      </w:r>
    </w:p>
    <w:p w14:paraId="0BDAF0F3" w14:textId="77777777" w:rsidR="005F7CE3" w:rsidRPr="00604422" w:rsidRDefault="005F7CE3" w:rsidP="00604422">
      <w:pPr>
        <w:spacing w:after="0" w:line="240" w:lineRule="auto"/>
        <w:jc w:val="both"/>
        <w:rPr>
          <w:rFonts w:ascii="Arial" w:hAnsi="Arial" w:cs="Arial"/>
          <w:iCs/>
        </w:rPr>
      </w:pPr>
    </w:p>
    <w:p w14:paraId="695A4908" w14:textId="185944CC" w:rsidR="005F7CE3" w:rsidRPr="00604422" w:rsidRDefault="005F7CE3" w:rsidP="00604422">
      <w:pPr>
        <w:spacing w:after="0" w:line="240" w:lineRule="auto"/>
        <w:ind w:firstLine="567"/>
        <w:jc w:val="both"/>
        <w:rPr>
          <w:rFonts w:ascii="Arial" w:hAnsi="Arial" w:cs="Arial"/>
        </w:rPr>
      </w:pPr>
      <w:r w:rsidRPr="00604422">
        <w:rPr>
          <w:rFonts w:ascii="Arial" w:hAnsi="Arial" w:cs="Arial"/>
        </w:rPr>
        <w:t xml:space="preserve">AB „Miesto gijos“  toliau – </w:t>
      </w:r>
      <w:r w:rsidRPr="00604422">
        <w:rPr>
          <w:rFonts w:ascii="Arial" w:hAnsi="Arial" w:cs="Arial"/>
          <w:b/>
          <w:bCs/>
        </w:rPr>
        <w:t>Perkantysis subjektas</w:t>
      </w:r>
      <w:r w:rsidRPr="00604422">
        <w:rPr>
          <w:rFonts w:ascii="Arial" w:hAnsi="Arial" w:cs="Arial"/>
        </w:rPr>
        <w:t xml:space="preserve">) vykdo </w:t>
      </w:r>
      <w:r w:rsidR="008A2326" w:rsidRPr="00604422">
        <w:rPr>
          <w:rFonts w:ascii="Arial" w:hAnsi="Arial" w:cs="Arial"/>
        </w:rPr>
        <w:t>supaprastintas skelbiamas derybas „</w:t>
      </w:r>
      <w:r w:rsidR="00146BE8" w:rsidRPr="00604422">
        <w:rPr>
          <w:rStyle w:val="Laukeliai"/>
          <w:rFonts w:cs="Arial"/>
          <w:b/>
          <w:bCs/>
          <w:sz w:val="22"/>
        </w:rPr>
        <w:t xml:space="preserve">Tinklo siurblių kompensatorių </w:t>
      </w:r>
      <w:r w:rsidR="00E76B6D" w:rsidRPr="00604422">
        <w:rPr>
          <w:rStyle w:val="Laukeliai"/>
          <w:rFonts w:cs="Arial"/>
          <w:b/>
          <w:bCs/>
          <w:sz w:val="22"/>
        </w:rPr>
        <w:t>keitimas“,</w:t>
      </w:r>
      <w:r w:rsidR="00E76B6D" w:rsidRPr="00604422">
        <w:rPr>
          <w:rFonts w:ascii="Arial" w:hAnsi="Arial" w:cs="Arial"/>
          <w:iCs/>
        </w:rPr>
        <w:t xml:space="preserve"> Centrinėje </w:t>
      </w:r>
      <w:r w:rsidRPr="00604422">
        <w:rPr>
          <w:rFonts w:ascii="Arial" w:hAnsi="Arial" w:cs="Arial"/>
          <w:iCs/>
        </w:rPr>
        <w:t xml:space="preserve">viešųjų pirkimų </w:t>
      </w:r>
      <w:r w:rsidR="00E76B6D" w:rsidRPr="00604422">
        <w:rPr>
          <w:rFonts w:ascii="Arial" w:hAnsi="Arial" w:cs="Arial"/>
          <w:iCs/>
        </w:rPr>
        <w:t xml:space="preserve">informacinėje sistemoje </w:t>
      </w:r>
      <w:r w:rsidRPr="00604422">
        <w:rPr>
          <w:rFonts w:ascii="Arial" w:hAnsi="Arial" w:cs="Arial"/>
          <w:iCs/>
        </w:rPr>
        <w:t>(toliau – CVP IS) pirkimo ID</w:t>
      </w:r>
      <w:r w:rsidR="006A0AE0" w:rsidRPr="00604422">
        <w:rPr>
          <w:rFonts w:ascii="Arial" w:hAnsi="Arial" w:cs="Arial"/>
          <w:iCs/>
        </w:rPr>
        <w:t xml:space="preserve"> </w:t>
      </w:r>
      <w:r w:rsidR="00575001" w:rsidRPr="00604422">
        <w:rPr>
          <w:rFonts w:ascii="Arial" w:hAnsi="Arial" w:cs="Arial"/>
          <w:b/>
          <w:bCs/>
          <w:iCs/>
        </w:rPr>
        <w:t>7174910</w:t>
      </w:r>
      <w:r w:rsidRPr="00604422">
        <w:rPr>
          <w:rFonts w:ascii="Arial" w:hAnsi="Arial" w:cs="Arial"/>
          <w:iCs/>
        </w:rPr>
        <w:t xml:space="preserve">, toliau (tekste – </w:t>
      </w:r>
      <w:r w:rsidRPr="00604422">
        <w:rPr>
          <w:rFonts w:ascii="Arial" w:hAnsi="Arial" w:cs="Arial"/>
          <w:b/>
          <w:bCs/>
          <w:iCs/>
        </w:rPr>
        <w:t>Pirkimas</w:t>
      </w:r>
      <w:r w:rsidRPr="00604422">
        <w:rPr>
          <w:rFonts w:ascii="Arial" w:hAnsi="Arial" w:cs="Arial"/>
          <w:iCs/>
        </w:rPr>
        <w:t>).</w:t>
      </w:r>
    </w:p>
    <w:p w14:paraId="1C8DA951" w14:textId="77777777" w:rsidR="00E76B6D" w:rsidRPr="00604422" w:rsidRDefault="00E76B6D" w:rsidP="00604422">
      <w:pPr>
        <w:spacing w:after="0" w:line="240" w:lineRule="auto"/>
        <w:ind w:firstLine="567"/>
        <w:jc w:val="both"/>
        <w:rPr>
          <w:rFonts w:ascii="Arial" w:hAnsi="Arial" w:cs="Arial"/>
        </w:rPr>
      </w:pPr>
    </w:p>
    <w:p w14:paraId="5DCE074C" w14:textId="1AF85D2A" w:rsidR="005F7CE3" w:rsidRPr="00604422" w:rsidRDefault="005F7CE3" w:rsidP="00604422">
      <w:pPr>
        <w:spacing w:after="0" w:line="240" w:lineRule="auto"/>
        <w:ind w:firstLine="567"/>
        <w:jc w:val="both"/>
        <w:rPr>
          <w:rFonts w:ascii="Arial" w:hAnsi="Arial" w:cs="Arial"/>
          <w:lang w:eastAsia="lt-LT"/>
        </w:rPr>
      </w:pPr>
      <w:r w:rsidRPr="00604422">
        <w:rPr>
          <w:rFonts w:ascii="Arial" w:hAnsi="Arial" w:cs="Arial"/>
        </w:rPr>
        <w:t xml:space="preserve">Perkantysis subjektas, vadovaudamasis </w:t>
      </w:r>
      <w:r w:rsidRPr="00604422">
        <w:rPr>
          <w:rFonts w:ascii="Arial" w:hAnsi="Arial" w:cs="Arial"/>
          <w:iCs/>
        </w:rPr>
        <w:t>Pirkimo Bendrųjų sąlygų 3.1. punktu „</w:t>
      </w:r>
      <w:r w:rsidRPr="00604422">
        <w:rPr>
          <w:rFonts w:ascii="Arial" w:hAnsi="Arial" w:cs="Arial"/>
          <w:i/>
          <w:iCs/>
        </w:rPr>
        <w:t>Pirkimo dokumentai tiekėjų iniciatyva gali būti paaiškinami/patikslinami jiems CVP IS susirašinėjimo priemonėmis kreipiantis į Perkantįjį subjektą.</w:t>
      </w:r>
      <w:r w:rsidRPr="00604422">
        <w:rPr>
          <w:rFonts w:ascii="Arial" w:hAnsi="Arial" w:cs="Arial"/>
          <w:lang w:eastAsia="lt-LT"/>
        </w:rPr>
        <w:t>“, atsako į suinteresuot</w:t>
      </w:r>
      <w:r w:rsidR="009C557B" w:rsidRPr="00604422">
        <w:rPr>
          <w:rFonts w:ascii="Arial" w:hAnsi="Arial" w:cs="Arial"/>
          <w:lang w:eastAsia="lt-LT"/>
        </w:rPr>
        <w:t>ų</w:t>
      </w:r>
      <w:r w:rsidRPr="00604422">
        <w:rPr>
          <w:rFonts w:ascii="Arial" w:hAnsi="Arial" w:cs="Arial"/>
          <w:lang w:eastAsia="lt-LT"/>
        </w:rPr>
        <w:t xml:space="preserve"> </w:t>
      </w:r>
      <w:r w:rsidR="007C798F" w:rsidRPr="00604422">
        <w:rPr>
          <w:rFonts w:ascii="Arial" w:hAnsi="Arial" w:cs="Arial"/>
          <w:lang w:eastAsia="lt-LT"/>
        </w:rPr>
        <w:t>tiekėj</w:t>
      </w:r>
      <w:r w:rsidR="009C557B" w:rsidRPr="00604422">
        <w:rPr>
          <w:rFonts w:ascii="Arial" w:hAnsi="Arial" w:cs="Arial"/>
          <w:lang w:eastAsia="lt-LT"/>
        </w:rPr>
        <w:t>ų</w:t>
      </w:r>
      <w:r w:rsidR="007C798F" w:rsidRPr="00604422">
        <w:rPr>
          <w:rFonts w:ascii="Arial" w:hAnsi="Arial" w:cs="Arial"/>
          <w:lang w:eastAsia="lt-LT"/>
        </w:rPr>
        <w:t xml:space="preserve"> </w:t>
      </w:r>
      <w:r w:rsidRPr="00604422">
        <w:rPr>
          <w:rFonts w:ascii="Arial" w:hAnsi="Arial" w:cs="Arial"/>
          <w:u w:val="single"/>
        </w:rPr>
        <w:t>2026-0</w:t>
      </w:r>
      <w:r w:rsidR="008B04AD" w:rsidRPr="00604422">
        <w:rPr>
          <w:rFonts w:ascii="Arial" w:hAnsi="Arial" w:cs="Arial"/>
          <w:u w:val="single"/>
        </w:rPr>
        <w:t>4</w:t>
      </w:r>
      <w:r w:rsidRPr="00604422">
        <w:rPr>
          <w:rFonts w:ascii="Arial" w:hAnsi="Arial" w:cs="Arial"/>
          <w:u w:val="single"/>
        </w:rPr>
        <w:t>-</w:t>
      </w:r>
      <w:r w:rsidR="009C557B" w:rsidRPr="00604422">
        <w:rPr>
          <w:rFonts w:ascii="Arial" w:hAnsi="Arial" w:cs="Arial"/>
          <w:u w:val="single"/>
        </w:rPr>
        <w:t>13</w:t>
      </w:r>
      <w:r w:rsidR="00B8627B" w:rsidRPr="00604422">
        <w:rPr>
          <w:rFonts w:ascii="Arial" w:hAnsi="Arial" w:cs="Arial"/>
          <w:u w:val="single"/>
        </w:rPr>
        <w:t xml:space="preserve"> ir </w:t>
      </w:r>
      <w:r w:rsidR="00604422" w:rsidRPr="00604422">
        <w:rPr>
          <w:rFonts w:ascii="Arial" w:hAnsi="Arial" w:cs="Arial"/>
          <w:u w:val="single"/>
        </w:rPr>
        <w:t xml:space="preserve">                      </w:t>
      </w:r>
      <w:r w:rsidR="00B8627B" w:rsidRPr="00604422">
        <w:rPr>
          <w:rFonts w:ascii="Arial" w:hAnsi="Arial" w:cs="Arial"/>
          <w:u w:val="single"/>
        </w:rPr>
        <w:t>2026-04-14</w:t>
      </w:r>
      <w:r w:rsidRPr="00604422">
        <w:rPr>
          <w:rFonts w:ascii="Arial" w:hAnsi="Arial" w:cs="Arial"/>
          <w:u w:val="single"/>
        </w:rPr>
        <w:t xml:space="preserve"> </w:t>
      </w:r>
      <w:r w:rsidRPr="00604422">
        <w:rPr>
          <w:rFonts w:ascii="Arial" w:hAnsi="Arial" w:cs="Arial"/>
        </w:rPr>
        <w:t xml:space="preserve">CVP IS </w:t>
      </w:r>
      <w:r w:rsidRPr="00604422">
        <w:rPr>
          <w:rFonts w:ascii="Arial" w:hAnsi="Arial" w:cs="Arial"/>
          <w:lang w:eastAsia="lt-LT"/>
        </w:rPr>
        <w:t>prašym</w:t>
      </w:r>
      <w:r w:rsidR="00B8627B" w:rsidRPr="00604422">
        <w:rPr>
          <w:rFonts w:ascii="Arial" w:hAnsi="Arial" w:cs="Arial"/>
          <w:lang w:eastAsia="lt-LT"/>
        </w:rPr>
        <w:t>uose</w:t>
      </w:r>
      <w:r w:rsidRPr="00604422">
        <w:rPr>
          <w:rFonts w:ascii="Arial" w:hAnsi="Arial" w:cs="Arial"/>
          <w:lang w:eastAsia="lt-LT"/>
        </w:rPr>
        <w:t xml:space="preserve"> pateikt</w:t>
      </w:r>
      <w:r w:rsidR="00B8627B" w:rsidRPr="00604422">
        <w:rPr>
          <w:rFonts w:ascii="Arial" w:hAnsi="Arial" w:cs="Arial"/>
          <w:lang w:eastAsia="lt-LT"/>
        </w:rPr>
        <w:t>us</w:t>
      </w:r>
      <w:r w:rsidRPr="00604422">
        <w:rPr>
          <w:rFonts w:ascii="Arial" w:hAnsi="Arial" w:cs="Arial"/>
          <w:lang w:eastAsia="lt-LT"/>
        </w:rPr>
        <w:t xml:space="preserve"> klausim</w:t>
      </w:r>
      <w:r w:rsidR="00B8627B" w:rsidRPr="00604422">
        <w:rPr>
          <w:rFonts w:ascii="Arial" w:hAnsi="Arial" w:cs="Arial"/>
          <w:lang w:eastAsia="lt-LT"/>
        </w:rPr>
        <w:t>us</w:t>
      </w:r>
      <w:r w:rsidR="00177CAD" w:rsidRPr="00604422">
        <w:rPr>
          <w:rFonts w:ascii="Arial" w:hAnsi="Arial" w:cs="Arial"/>
          <w:lang w:eastAsia="lt-LT"/>
        </w:rPr>
        <w:t xml:space="preserve"> (</w:t>
      </w:r>
      <w:r w:rsidR="009A1839" w:rsidRPr="00604422">
        <w:rPr>
          <w:rFonts w:ascii="Arial" w:hAnsi="Arial" w:cs="Arial"/>
          <w:lang w:eastAsia="lt-LT"/>
        </w:rPr>
        <w:t>pateikt</w:t>
      </w:r>
      <w:r w:rsidR="00B8627B" w:rsidRPr="00604422">
        <w:rPr>
          <w:rFonts w:ascii="Arial" w:hAnsi="Arial" w:cs="Arial"/>
          <w:lang w:eastAsia="lt-LT"/>
        </w:rPr>
        <w:t>us</w:t>
      </w:r>
      <w:r w:rsidR="009A1839" w:rsidRPr="00604422">
        <w:rPr>
          <w:rFonts w:ascii="Arial" w:hAnsi="Arial" w:cs="Arial"/>
          <w:lang w:eastAsia="lt-LT"/>
        </w:rPr>
        <w:t xml:space="preserve"> </w:t>
      </w:r>
      <w:r w:rsidR="00177CAD" w:rsidRPr="00604422">
        <w:rPr>
          <w:rFonts w:ascii="Arial" w:hAnsi="Arial" w:cs="Arial"/>
          <w:lang w:eastAsia="lt-LT"/>
        </w:rPr>
        <w:t>lentelėje):</w:t>
      </w:r>
    </w:p>
    <w:p w14:paraId="3AB5B6FB" w14:textId="77777777" w:rsidR="00FC1F1B" w:rsidRPr="00604422" w:rsidRDefault="00FC1F1B" w:rsidP="00604422">
      <w:pPr>
        <w:spacing w:after="0" w:line="240" w:lineRule="auto"/>
        <w:ind w:firstLine="567"/>
        <w:jc w:val="both"/>
        <w:rPr>
          <w:rFonts w:ascii="Arial" w:hAnsi="Arial" w:cs="Arial"/>
          <w:u w:val="single"/>
        </w:rPr>
      </w:pPr>
    </w:p>
    <w:tbl>
      <w:tblPr>
        <w:tblStyle w:val="Lentelstinklelis"/>
        <w:tblW w:w="9634" w:type="dxa"/>
        <w:tblLook w:val="04A0" w:firstRow="1" w:lastRow="0" w:firstColumn="1" w:lastColumn="0" w:noHBand="0" w:noVBand="1"/>
      </w:tblPr>
      <w:tblGrid>
        <w:gridCol w:w="794"/>
        <w:gridCol w:w="4163"/>
        <w:gridCol w:w="4677"/>
      </w:tblGrid>
      <w:tr w:rsidR="00BE3F72" w:rsidRPr="00604422" w14:paraId="065BFDA8" w14:textId="77777777" w:rsidTr="00604422">
        <w:tc>
          <w:tcPr>
            <w:tcW w:w="794" w:type="dxa"/>
          </w:tcPr>
          <w:p w14:paraId="60D156B6" w14:textId="4C164400" w:rsidR="00BE3F72" w:rsidRPr="00604422" w:rsidRDefault="00BE3F72" w:rsidP="00604422">
            <w:pPr>
              <w:rPr>
                <w:rFonts w:ascii="Arial" w:hAnsi="Arial" w:cs="Arial"/>
                <w:b/>
                <w:bCs/>
              </w:rPr>
            </w:pPr>
            <w:r w:rsidRPr="00604422">
              <w:rPr>
                <w:rFonts w:ascii="Arial" w:hAnsi="Arial" w:cs="Arial"/>
                <w:b/>
                <w:bCs/>
              </w:rPr>
              <w:t>Eil. Nr.</w:t>
            </w:r>
          </w:p>
        </w:tc>
        <w:tc>
          <w:tcPr>
            <w:tcW w:w="4163" w:type="dxa"/>
          </w:tcPr>
          <w:p w14:paraId="551BBD21" w14:textId="0B6323D2" w:rsidR="001515E4" w:rsidRPr="00604422" w:rsidRDefault="00BE3F72" w:rsidP="00604422">
            <w:pPr>
              <w:ind w:firstLine="230"/>
              <w:jc w:val="center"/>
              <w:rPr>
                <w:rFonts w:ascii="Arial" w:hAnsi="Arial" w:cs="Arial"/>
                <w:b/>
                <w:bCs/>
              </w:rPr>
            </w:pPr>
            <w:r w:rsidRPr="00604422">
              <w:rPr>
                <w:rFonts w:ascii="Arial" w:hAnsi="Arial" w:cs="Arial"/>
                <w:b/>
                <w:bCs/>
              </w:rPr>
              <w:t>Tiekėj</w:t>
            </w:r>
            <w:r w:rsidR="001515E4" w:rsidRPr="00604422">
              <w:rPr>
                <w:rFonts w:ascii="Arial" w:hAnsi="Arial" w:cs="Arial"/>
                <w:b/>
                <w:bCs/>
              </w:rPr>
              <w:t>ų</w:t>
            </w:r>
            <w:r w:rsidRPr="00604422">
              <w:rPr>
                <w:rFonts w:ascii="Arial" w:hAnsi="Arial" w:cs="Arial"/>
                <w:b/>
                <w:bCs/>
              </w:rPr>
              <w:t xml:space="preserve"> klausima</w:t>
            </w:r>
            <w:r w:rsidR="001515E4" w:rsidRPr="00604422">
              <w:rPr>
                <w:rFonts w:ascii="Arial" w:hAnsi="Arial" w:cs="Arial"/>
                <w:b/>
                <w:bCs/>
              </w:rPr>
              <w:t>i</w:t>
            </w:r>
            <w:r w:rsidR="00433743" w:rsidRPr="00604422">
              <w:rPr>
                <w:rFonts w:ascii="Arial" w:hAnsi="Arial" w:cs="Arial"/>
                <w:b/>
                <w:bCs/>
              </w:rPr>
              <w:t xml:space="preserve"> </w:t>
            </w:r>
          </w:p>
          <w:p w14:paraId="59F86F7D" w14:textId="0D216491" w:rsidR="00BE3F72" w:rsidRPr="00604422" w:rsidRDefault="00433743" w:rsidP="00604422">
            <w:pPr>
              <w:ind w:firstLine="230"/>
              <w:jc w:val="center"/>
              <w:rPr>
                <w:rFonts w:ascii="Arial" w:hAnsi="Arial" w:cs="Arial"/>
                <w:b/>
                <w:bCs/>
              </w:rPr>
            </w:pPr>
            <w:r w:rsidRPr="00604422">
              <w:rPr>
                <w:rFonts w:ascii="Arial" w:hAnsi="Arial" w:cs="Arial"/>
                <w:i/>
                <w:iCs/>
              </w:rPr>
              <w:t>(tekstas neredaguotas</w:t>
            </w:r>
            <w:r w:rsidR="00C25AE6" w:rsidRPr="00604422">
              <w:rPr>
                <w:rFonts w:ascii="Arial" w:hAnsi="Arial" w:cs="Arial"/>
                <w:i/>
                <w:iCs/>
              </w:rPr>
              <w:t>)</w:t>
            </w:r>
            <w:r w:rsidR="00BE3F72" w:rsidRPr="00604422">
              <w:rPr>
                <w:rFonts w:ascii="Arial" w:hAnsi="Arial" w:cs="Arial"/>
                <w:i/>
                <w:iCs/>
              </w:rPr>
              <w:t>:</w:t>
            </w:r>
          </w:p>
        </w:tc>
        <w:tc>
          <w:tcPr>
            <w:tcW w:w="4677" w:type="dxa"/>
          </w:tcPr>
          <w:p w14:paraId="2AD9F36A" w14:textId="1994A9D3" w:rsidR="00BE3F72" w:rsidRPr="00604422" w:rsidRDefault="00BE3F72" w:rsidP="00604422">
            <w:pPr>
              <w:ind w:firstLine="230"/>
              <w:jc w:val="both"/>
              <w:rPr>
                <w:rFonts w:ascii="Arial" w:hAnsi="Arial" w:cs="Arial"/>
                <w:b/>
                <w:bCs/>
              </w:rPr>
            </w:pPr>
            <w:r w:rsidRPr="00604422">
              <w:rPr>
                <w:rFonts w:ascii="Arial" w:hAnsi="Arial" w:cs="Arial"/>
                <w:b/>
                <w:bCs/>
              </w:rPr>
              <w:t>Perkančiojo subjekto atsakymas:</w:t>
            </w:r>
          </w:p>
        </w:tc>
      </w:tr>
      <w:tr w:rsidR="00BE3F72" w:rsidRPr="00604422" w14:paraId="4EABE950" w14:textId="77777777" w:rsidTr="00604422">
        <w:tc>
          <w:tcPr>
            <w:tcW w:w="794" w:type="dxa"/>
          </w:tcPr>
          <w:p w14:paraId="121EC8D6" w14:textId="50B6CC04" w:rsidR="00BE3F72" w:rsidRPr="00604422" w:rsidRDefault="00BE3F72" w:rsidP="00604422">
            <w:pPr>
              <w:jc w:val="center"/>
              <w:rPr>
                <w:rFonts w:ascii="Arial" w:hAnsi="Arial" w:cs="Arial"/>
              </w:rPr>
            </w:pPr>
            <w:r w:rsidRPr="00604422">
              <w:rPr>
                <w:rFonts w:ascii="Arial" w:hAnsi="Arial" w:cs="Arial"/>
              </w:rPr>
              <w:t>1.</w:t>
            </w:r>
          </w:p>
        </w:tc>
        <w:tc>
          <w:tcPr>
            <w:tcW w:w="4163" w:type="dxa"/>
          </w:tcPr>
          <w:p w14:paraId="420B7310" w14:textId="1C51BDB3" w:rsidR="00BE3F72" w:rsidRPr="00604422" w:rsidRDefault="00BE3F72" w:rsidP="00604422">
            <w:pPr>
              <w:ind w:firstLine="230"/>
              <w:jc w:val="both"/>
              <w:rPr>
                <w:rFonts w:ascii="Arial" w:hAnsi="Arial" w:cs="Arial"/>
              </w:rPr>
            </w:pPr>
            <w:r w:rsidRPr="00604422">
              <w:rPr>
                <w:rFonts w:ascii="Arial" w:hAnsi="Arial" w:cs="Arial"/>
              </w:rPr>
              <w:t xml:space="preserve">Techninės specifikacijos priede </w:t>
            </w:r>
            <w:r w:rsidR="00840771" w:rsidRPr="00604422">
              <w:rPr>
                <w:rFonts w:ascii="Arial" w:hAnsi="Arial" w:cs="Arial"/>
              </w:rPr>
              <w:t>N</w:t>
            </w:r>
            <w:r w:rsidRPr="00604422">
              <w:rPr>
                <w:rFonts w:ascii="Arial" w:hAnsi="Arial" w:cs="Arial"/>
              </w:rPr>
              <w:t>r. 1 („</w:t>
            </w:r>
            <w:proofErr w:type="spellStart"/>
            <w:r w:rsidRPr="00604422">
              <w:rPr>
                <w:rFonts w:ascii="Arial" w:hAnsi="Arial" w:cs="Arial"/>
              </w:rPr>
              <w:t>excel</w:t>
            </w:r>
            <w:proofErr w:type="spellEnd"/>
            <w:r w:rsidRPr="00604422">
              <w:rPr>
                <w:rFonts w:ascii="Arial" w:hAnsi="Arial" w:cs="Arial"/>
              </w:rPr>
              <w:t xml:space="preserve">“ lentelėje) eilutėje </w:t>
            </w:r>
            <w:r w:rsidR="00840771" w:rsidRPr="00604422">
              <w:rPr>
                <w:rFonts w:ascii="Arial" w:hAnsi="Arial" w:cs="Arial"/>
              </w:rPr>
              <w:t>N</w:t>
            </w:r>
            <w:r w:rsidRPr="00604422">
              <w:rPr>
                <w:rFonts w:ascii="Arial" w:hAnsi="Arial" w:cs="Arial"/>
              </w:rPr>
              <w:t>r. 2 nurodyta, kad reikia naudoti demontuotas smeiges ir kad jų yra 8 vnt. viename komplekte. Tačiau apžiūros metu nustatyta, kad viename komplekte yra 4 vnt. smeigių. Prašome patikslinti naudojamų demontuotų smeigių skaičių.</w:t>
            </w:r>
          </w:p>
        </w:tc>
        <w:tc>
          <w:tcPr>
            <w:tcW w:w="4677" w:type="dxa"/>
          </w:tcPr>
          <w:p w14:paraId="32171DA0" w14:textId="77777777" w:rsidR="00604422" w:rsidRDefault="009B649D"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Ačiū </w:t>
            </w:r>
            <w:r w:rsidR="00765466" w:rsidRPr="00604422">
              <w:rPr>
                <w:rFonts w:ascii="Arial" w:hAnsi="Arial" w:cs="Arial"/>
              </w:rPr>
              <w:t xml:space="preserve">kad dalyvavote </w:t>
            </w:r>
            <w:r w:rsidR="0050068E" w:rsidRPr="00604422">
              <w:rPr>
                <w:rFonts w:ascii="Arial" w:hAnsi="Arial" w:cs="Arial"/>
              </w:rPr>
              <w:t xml:space="preserve">objekto apžiūroje ir </w:t>
            </w:r>
            <w:r w:rsidRPr="00604422">
              <w:rPr>
                <w:rFonts w:ascii="Arial" w:hAnsi="Arial" w:cs="Arial"/>
              </w:rPr>
              <w:t xml:space="preserve">už pastabėtą techninę klaidą. </w:t>
            </w:r>
          </w:p>
          <w:p w14:paraId="2AEDF39A" w14:textId="53A6F61C" w:rsidR="00D023DF" w:rsidRPr="00604422" w:rsidRDefault="009F7B1B"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Tiksliname</w:t>
            </w:r>
            <w:r w:rsidR="000B0782" w:rsidRPr="00604422">
              <w:rPr>
                <w:rFonts w:ascii="Arial" w:hAnsi="Arial" w:cs="Arial"/>
              </w:rPr>
              <w:t xml:space="preserve"> </w:t>
            </w:r>
            <w:r w:rsidR="00A525B3" w:rsidRPr="00604422">
              <w:rPr>
                <w:rFonts w:ascii="Arial" w:hAnsi="Arial" w:cs="Arial"/>
              </w:rPr>
              <w:t xml:space="preserve">Pirkimo Specialiųjų sąlygų </w:t>
            </w:r>
            <w:r w:rsidR="00604422">
              <w:rPr>
                <w:rFonts w:ascii="Arial" w:hAnsi="Arial" w:cs="Arial"/>
              </w:rPr>
              <w:t xml:space="preserve">                   </w:t>
            </w:r>
            <w:r w:rsidR="00A525B3" w:rsidRPr="00604422">
              <w:rPr>
                <w:rFonts w:ascii="Arial" w:hAnsi="Arial" w:cs="Arial"/>
              </w:rPr>
              <w:t>1 priedo „</w:t>
            </w:r>
            <w:r w:rsidR="003D3D1E" w:rsidRPr="00604422">
              <w:rPr>
                <w:rFonts w:ascii="Arial" w:hAnsi="Arial" w:cs="Arial"/>
              </w:rPr>
              <w:t>T</w:t>
            </w:r>
            <w:r w:rsidR="000B0782" w:rsidRPr="00604422">
              <w:rPr>
                <w:rFonts w:ascii="Arial" w:hAnsi="Arial" w:cs="Arial"/>
              </w:rPr>
              <w:t>echninė specifikacij</w:t>
            </w:r>
            <w:r w:rsidR="00A525B3" w:rsidRPr="00604422">
              <w:rPr>
                <w:rFonts w:ascii="Arial" w:hAnsi="Arial" w:cs="Arial"/>
              </w:rPr>
              <w:t>a</w:t>
            </w:r>
            <w:r w:rsidR="00F71719" w:rsidRPr="00604422">
              <w:rPr>
                <w:rFonts w:ascii="Arial" w:hAnsi="Arial" w:cs="Arial"/>
              </w:rPr>
              <w:t>“</w:t>
            </w:r>
            <w:r w:rsidR="000B0782" w:rsidRPr="00604422">
              <w:rPr>
                <w:rFonts w:ascii="Arial" w:hAnsi="Arial" w:cs="Arial"/>
              </w:rPr>
              <w:t xml:space="preserve"> </w:t>
            </w:r>
            <w:r w:rsidR="00F71719" w:rsidRPr="00604422">
              <w:rPr>
                <w:rFonts w:ascii="Arial" w:hAnsi="Arial" w:cs="Arial"/>
              </w:rPr>
              <w:t xml:space="preserve">1 </w:t>
            </w:r>
            <w:r w:rsidR="000B0782" w:rsidRPr="00604422">
              <w:rPr>
                <w:rFonts w:ascii="Arial" w:hAnsi="Arial" w:cs="Arial"/>
              </w:rPr>
              <w:t xml:space="preserve">priedo </w:t>
            </w:r>
            <w:r w:rsidR="00F71719" w:rsidRPr="00604422">
              <w:rPr>
                <w:rFonts w:ascii="Arial" w:hAnsi="Arial" w:cs="Arial"/>
              </w:rPr>
              <w:t>„</w:t>
            </w:r>
            <w:r w:rsidR="00F71719" w:rsidRPr="00604422">
              <w:rPr>
                <w:rStyle w:val="normaltextrun"/>
                <w:rFonts w:ascii="Arial" w:hAnsi="Arial" w:cs="Arial"/>
                <w:shd w:val="clear" w:color="auto" w:fill="FFFFFF"/>
              </w:rPr>
              <w:t>Numatomos darbų apimtys“</w:t>
            </w:r>
            <w:r w:rsidR="000B0782" w:rsidRPr="00604422">
              <w:rPr>
                <w:rFonts w:ascii="Arial" w:hAnsi="Arial" w:cs="Arial"/>
              </w:rPr>
              <w:t xml:space="preserve"> </w:t>
            </w:r>
            <w:r w:rsidR="006359C5" w:rsidRPr="00604422">
              <w:rPr>
                <w:rFonts w:ascii="Arial" w:hAnsi="Arial" w:cs="Arial"/>
              </w:rPr>
              <w:t xml:space="preserve">(toliau – TS Priedas Nr. 1) </w:t>
            </w:r>
            <w:r w:rsidR="000B0782" w:rsidRPr="00604422">
              <w:rPr>
                <w:rFonts w:ascii="Arial" w:hAnsi="Arial" w:cs="Arial"/>
              </w:rPr>
              <w:t xml:space="preserve">lentelės eilutėse Nr. 1 ir </w:t>
            </w:r>
            <w:r w:rsidR="00F61EBA" w:rsidRPr="00604422">
              <w:rPr>
                <w:rFonts w:ascii="Arial" w:hAnsi="Arial" w:cs="Arial"/>
              </w:rPr>
              <w:t>Nr</w:t>
            </w:r>
            <w:r w:rsidR="005504B0" w:rsidRPr="00604422">
              <w:rPr>
                <w:rFonts w:ascii="Arial" w:hAnsi="Arial" w:cs="Arial"/>
              </w:rPr>
              <w:t xml:space="preserve">. </w:t>
            </w:r>
            <w:r w:rsidR="000B0782" w:rsidRPr="00604422">
              <w:rPr>
                <w:rFonts w:ascii="Arial" w:hAnsi="Arial" w:cs="Arial"/>
              </w:rPr>
              <w:t xml:space="preserve">2 nurodytus </w:t>
            </w:r>
            <w:r w:rsidR="00F7419C" w:rsidRPr="00604422">
              <w:rPr>
                <w:rFonts w:ascii="Arial" w:hAnsi="Arial" w:cs="Arial"/>
              </w:rPr>
              <w:t>smeigių skaičius</w:t>
            </w:r>
            <w:r w:rsidR="00CB78BA" w:rsidRPr="00604422">
              <w:rPr>
                <w:rFonts w:ascii="Arial" w:hAnsi="Arial" w:cs="Arial"/>
              </w:rPr>
              <w:t xml:space="preserve"> iš 8 į 4</w:t>
            </w:r>
            <w:r w:rsidR="000F0237" w:rsidRPr="00604422">
              <w:rPr>
                <w:rFonts w:ascii="Arial" w:hAnsi="Arial" w:cs="Arial"/>
              </w:rPr>
              <w:t xml:space="preserve">, </w:t>
            </w:r>
            <w:proofErr w:type="spellStart"/>
            <w:r w:rsidR="000F0237" w:rsidRPr="00604422">
              <w:rPr>
                <w:rFonts w:ascii="Arial" w:hAnsi="Arial" w:cs="Arial"/>
              </w:rPr>
              <w:t>t.y</w:t>
            </w:r>
            <w:proofErr w:type="spellEnd"/>
            <w:r w:rsidR="000F0237" w:rsidRPr="00604422">
              <w:rPr>
                <w:rFonts w:ascii="Arial" w:hAnsi="Arial" w:cs="Arial"/>
              </w:rPr>
              <w:t xml:space="preserve">. </w:t>
            </w:r>
            <w:r w:rsidR="00D023DF" w:rsidRPr="00604422">
              <w:rPr>
                <w:rFonts w:ascii="Arial" w:hAnsi="Arial" w:cs="Arial"/>
              </w:rPr>
              <w:t>vieną Tinklo siurblio komplektą sudaro du kompensatoriai ir 4 smeigės.</w:t>
            </w:r>
          </w:p>
          <w:p w14:paraId="4C4A04EE" w14:textId="04A0A43E" w:rsidR="00022339" w:rsidRPr="00604422" w:rsidRDefault="00D023DF"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Pridedama Specialiųjų sąlygų 1 priedo „Techninė specifikacija“ 1 priedo „</w:t>
            </w:r>
            <w:r w:rsidRPr="00604422">
              <w:rPr>
                <w:rStyle w:val="normaltextrun"/>
                <w:rFonts w:ascii="Arial" w:hAnsi="Arial" w:cs="Arial"/>
                <w:shd w:val="clear" w:color="auto" w:fill="FFFFFF"/>
              </w:rPr>
              <w:t>Numatomos darbų apimtys“ aktuali redakcija.</w:t>
            </w:r>
          </w:p>
        </w:tc>
      </w:tr>
      <w:tr w:rsidR="00BE3F72" w:rsidRPr="00604422" w14:paraId="055248BB" w14:textId="77777777" w:rsidTr="00604422">
        <w:tc>
          <w:tcPr>
            <w:tcW w:w="794" w:type="dxa"/>
          </w:tcPr>
          <w:p w14:paraId="7A330823" w14:textId="2AC3F7F0" w:rsidR="00BE3F72" w:rsidRPr="00604422" w:rsidRDefault="00BE3F72" w:rsidP="00604422">
            <w:pPr>
              <w:jc w:val="center"/>
              <w:rPr>
                <w:rFonts w:ascii="Arial" w:hAnsi="Arial" w:cs="Arial"/>
              </w:rPr>
            </w:pPr>
            <w:r w:rsidRPr="00604422">
              <w:rPr>
                <w:rFonts w:ascii="Arial" w:hAnsi="Arial" w:cs="Arial"/>
              </w:rPr>
              <w:t>2.</w:t>
            </w:r>
          </w:p>
        </w:tc>
        <w:tc>
          <w:tcPr>
            <w:tcW w:w="4163" w:type="dxa"/>
          </w:tcPr>
          <w:p w14:paraId="11362500" w14:textId="30BE9F6B" w:rsidR="008A6256" w:rsidRPr="00604422" w:rsidRDefault="00CE3A68" w:rsidP="00604422">
            <w:pPr>
              <w:ind w:firstLine="230"/>
              <w:jc w:val="both"/>
              <w:rPr>
                <w:rFonts w:ascii="Arial" w:hAnsi="Arial" w:cs="Arial"/>
              </w:rPr>
            </w:pPr>
            <w:r w:rsidRPr="00604422">
              <w:rPr>
                <w:rFonts w:ascii="Arial" w:hAnsi="Arial" w:cs="Arial"/>
              </w:rPr>
              <w:t>Apžiūros metu nustatyta, kad po esamais trišakiais (tarp kompensatorių) yra vamzdžių atšakos su sklendėmis (</w:t>
            </w:r>
            <w:proofErr w:type="spellStart"/>
            <w:r w:rsidRPr="00604422">
              <w:rPr>
                <w:rFonts w:ascii="Arial" w:hAnsi="Arial" w:cs="Arial"/>
              </w:rPr>
              <w:t>tech</w:t>
            </w:r>
            <w:proofErr w:type="spellEnd"/>
            <w:r w:rsidRPr="00604422">
              <w:rPr>
                <w:rFonts w:ascii="Arial" w:hAnsi="Arial" w:cs="Arial"/>
              </w:rPr>
              <w:t xml:space="preserve">. </w:t>
            </w:r>
            <w:proofErr w:type="spellStart"/>
            <w:r w:rsidRPr="00604422">
              <w:rPr>
                <w:rFonts w:ascii="Arial" w:hAnsi="Arial" w:cs="Arial"/>
              </w:rPr>
              <w:t>nr.</w:t>
            </w:r>
            <w:proofErr w:type="spellEnd"/>
            <w:r w:rsidRPr="00604422">
              <w:rPr>
                <w:rFonts w:ascii="Arial" w:hAnsi="Arial" w:cs="Arial"/>
              </w:rPr>
              <w:t xml:space="preserve"> VK-73 ir kt.)</w:t>
            </w:r>
            <w:r w:rsidR="002D4304" w:rsidRPr="00604422">
              <w:rPr>
                <w:rFonts w:ascii="Arial" w:hAnsi="Arial" w:cs="Arial"/>
              </w:rPr>
              <w:t>,</w:t>
            </w:r>
            <w:r w:rsidRPr="00604422">
              <w:rPr>
                <w:rFonts w:ascii="Arial" w:hAnsi="Arial" w:cs="Arial"/>
              </w:rPr>
              <w:t xml:space="preserve"> kurios nenurodytos pirkimo dokumentuose. </w:t>
            </w:r>
          </w:p>
          <w:p w14:paraId="458EB83E" w14:textId="77777777" w:rsidR="008A6256" w:rsidRPr="00604422" w:rsidRDefault="00CE3A68" w:rsidP="00604422">
            <w:pPr>
              <w:ind w:firstLine="230"/>
              <w:jc w:val="both"/>
              <w:rPr>
                <w:rFonts w:ascii="Arial" w:hAnsi="Arial" w:cs="Arial"/>
              </w:rPr>
            </w:pPr>
            <w:r w:rsidRPr="00604422">
              <w:rPr>
                <w:rFonts w:ascii="Arial" w:hAnsi="Arial" w:cs="Arial"/>
              </w:rPr>
              <w:t xml:space="preserve">Prašome patikslinti ar šias atšakas reikės pajungti suvirinant į naujai montuojamus trišakius ? </w:t>
            </w:r>
          </w:p>
          <w:p w14:paraId="12CC1610" w14:textId="324CC0D7" w:rsidR="00BE3F72" w:rsidRPr="00604422" w:rsidRDefault="00CE3A68" w:rsidP="00604422">
            <w:pPr>
              <w:ind w:firstLine="230"/>
              <w:jc w:val="both"/>
              <w:rPr>
                <w:rFonts w:ascii="Arial" w:hAnsi="Arial" w:cs="Arial"/>
              </w:rPr>
            </w:pPr>
            <w:r w:rsidRPr="00604422">
              <w:rPr>
                <w:rFonts w:ascii="Arial" w:hAnsi="Arial" w:cs="Arial"/>
              </w:rPr>
              <w:t>Jei taip, tai yra papildomi darbai kurie neaprašyti techninėje specifikacijoje ir kuriuos reikia įsivertinti į bendrą darbų kainą.</w:t>
            </w:r>
          </w:p>
        </w:tc>
        <w:tc>
          <w:tcPr>
            <w:tcW w:w="4677" w:type="dxa"/>
          </w:tcPr>
          <w:p w14:paraId="163C5943" w14:textId="48023394" w:rsidR="00126B0A" w:rsidRPr="00604422" w:rsidRDefault="002D4304"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Paaiškiname, kad po </w:t>
            </w:r>
            <w:r w:rsidR="005D4CF6" w:rsidRPr="00604422">
              <w:rPr>
                <w:rFonts w:ascii="Arial" w:hAnsi="Arial" w:cs="Arial"/>
              </w:rPr>
              <w:t xml:space="preserve">esamais trišakiais (tarp kompensatorių), prieš tinklo siurblius </w:t>
            </w:r>
            <w:r w:rsidR="00DE1AD6">
              <w:rPr>
                <w:rFonts w:ascii="Arial" w:hAnsi="Arial" w:cs="Arial"/>
              </w:rPr>
              <w:t xml:space="preserve">             </w:t>
            </w:r>
            <w:r w:rsidR="005D4CF6" w:rsidRPr="00604422">
              <w:rPr>
                <w:rFonts w:ascii="Arial" w:hAnsi="Arial" w:cs="Arial"/>
              </w:rPr>
              <w:t>Nr.</w:t>
            </w:r>
            <w:r w:rsidR="00DE1AD6">
              <w:rPr>
                <w:rFonts w:ascii="Arial" w:hAnsi="Arial" w:cs="Arial"/>
              </w:rPr>
              <w:t xml:space="preserve"> </w:t>
            </w:r>
            <w:r w:rsidR="005D4CF6" w:rsidRPr="00604422">
              <w:rPr>
                <w:rFonts w:ascii="Arial" w:hAnsi="Arial" w:cs="Arial"/>
              </w:rPr>
              <w:t>14 ir Nr.</w:t>
            </w:r>
            <w:r w:rsidR="00DE1AD6">
              <w:rPr>
                <w:rFonts w:ascii="Arial" w:hAnsi="Arial" w:cs="Arial"/>
              </w:rPr>
              <w:t xml:space="preserve"> </w:t>
            </w:r>
            <w:r w:rsidR="005D4CF6" w:rsidRPr="00604422">
              <w:rPr>
                <w:rFonts w:ascii="Arial" w:hAnsi="Arial" w:cs="Arial"/>
              </w:rPr>
              <w:t>15</w:t>
            </w:r>
            <w:r w:rsidRPr="00604422">
              <w:rPr>
                <w:rFonts w:ascii="Arial" w:hAnsi="Arial" w:cs="Arial"/>
              </w:rPr>
              <w:t>,</w:t>
            </w:r>
            <w:r w:rsidR="005D4CF6" w:rsidRPr="00604422">
              <w:rPr>
                <w:rFonts w:ascii="Arial" w:hAnsi="Arial" w:cs="Arial"/>
              </w:rPr>
              <w:t xml:space="preserve"> yra vamzdžių drenažinės atšakos su armatūra VK-69 ir VK-73. Šių atšakų nereikės pajungti suvirinant į naujai montuojamus trišakius</w:t>
            </w:r>
            <w:r w:rsidR="004B3F0F" w:rsidRPr="00604422">
              <w:rPr>
                <w:rFonts w:ascii="Arial" w:hAnsi="Arial" w:cs="Arial"/>
              </w:rPr>
              <w:t>, todėl</w:t>
            </w:r>
            <w:r w:rsidR="007871DF" w:rsidRPr="00604422">
              <w:rPr>
                <w:rFonts w:ascii="Arial" w:hAnsi="Arial" w:cs="Arial"/>
              </w:rPr>
              <w:t xml:space="preserve"> </w:t>
            </w:r>
            <w:r w:rsidR="00140A1A" w:rsidRPr="00604422">
              <w:rPr>
                <w:rFonts w:ascii="Arial" w:hAnsi="Arial" w:cs="Arial"/>
              </w:rPr>
              <w:t xml:space="preserve">papildomų darbų nei nurodyta </w:t>
            </w:r>
            <w:r w:rsidR="00126B0A" w:rsidRPr="00604422">
              <w:rPr>
                <w:rFonts w:ascii="Arial" w:hAnsi="Arial" w:cs="Arial"/>
              </w:rPr>
              <w:t xml:space="preserve">Pirkimo </w:t>
            </w:r>
            <w:r w:rsidR="007871DF" w:rsidRPr="00604422">
              <w:rPr>
                <w:rFonts w:ascii="Arial" w:hAnsi="Arial" w:cs="Arial"/>
              </w:rPr>
              <w:t xml:space="preserve">dokumentuose </w:t>
            </w:r>
            <w:r w:rsidR="00140A1A" w:rsidRPr="00604422">
              <w:rPr>
                <w:rFonts w:ascii="Arial" w:hAnsi="Arial" w:cs="Arial"/>
              </w:rPr>
              <w:t>nėra.</w:t>
            </w:r>
            <w:r w:rsidR="005D4CF6" w:rsidRPr="00604422">
              <w:rPr>
                <w:rFonts w:ascii="Arial" w:hAnsi="Arial" w:cs="Arial"/>
              </w:rPr>
              <w:t xml:space="preserve">  </w:t>
            </w:r>
          </w:p>
          <w:p w14:paraId="0A465AEB" w14:textId="4E7C4A92" w:rsidR="005D4CF6" w:rsidRPr="00604422" w:rsidRDefault="00126B0A"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Taip pat atkreipiame dėmesį, kad prieš </w:t>
            </w:r>
            <w:r w:rsidR="005D4CF6" w:rsidRPr="00604422">
              <w:rPr>
                <w:rFonts w:ascii="Arial" w:hAnsi="Arial" w:cs="Arial"/>
              </w:rPr>
              <w:t>tinklo siurblius Nr.</w:t>
            </w:r>
            <w:r w:rsidRPr="00604422">
              <w:rPr>
                <w:rFonts w:ascii="Arial" w:hAnsi="Arial" w:cs="Arial"/>
              </w:rPr>
              <w:t xml:space="preserve"> </w:t>
            </w:r>
            <w:r w:rsidR="005D4CF6" w:rsidRPr="00604422">
              <w:rPr>
                <w:rFonts w:ascii="Arial" w:hAnsi="Arial" w:cs="Arial"/>
              </w:rPr>
              <w:t>12 ir Nr.</w:t>
            </w:r>
            <w:r w:rsidRPr="00604422">
              <w:rPr>
                <w:rFonts w:ascii="Arial" w:hAnsi="Arial" w:cs="Arial"/>
              </w:rPr>
              <w:t xml:space="preserve"> </w:t>
            </w:r>
            <w:r w:rsidR="005D4CF6" w:rsidRPr="00604422">
              <w:rPr>
                <w:rFonts w:ascii="Arial" w:hAnsi="Arial" w:cs="Arial"/>
              </w:rPr>
              <w:t>13 tokių drenažinių atšakų nėra. </w:t>
            </w:r>
          </w:p>
          <w:p w14:paraId="3A77144B" w14:textId="77777777" w:rsidR="00BE3F72" w:rsidRPr="00604422" w:rsidRDefault="00BE3F72" w:rsidP="00604422">
            <w:pPr>
              <w:tabs>
                <w:tab w:val="left" w:pos="426"/>
                <w:tab w:val="left" w:pos="709"/>
                <w:tab w:val="left" w:pos="993"/>
              </w:tabs>
              <w:suppressAutoHyphens/>
              <w:autoSpaceDN w:val="0"/>
              <w:ind w:firstLine="230"/>
              <w:jc w:val="both"/>
              <w:textAlignment w:val="baseline"/>
              <w:rPr>
                <w:rFonts w:ascii="Arial" w:hAnsi="Arial" w:cs="Arial"/>
              </w:rPr>
            </w:pPr>
          </w:p>
        </w:tc>
      </w:tr>
      <w:tr w:rsidR="00944ABB" w:rsidRPr="00604422" w14:paraId="28BEFD9E" w14:textId="77777777" w:rsidTr="00604422">
        <w:tc>
          <w:tcPr>
            <w:tcW w:w="794" w:type="dxa"/>
          </w:tcPr>
          <w:p w14:paraId="4A79A007" w14:textId="206B5C27" w:rsidR="00944ABB" w:rsidRPr="00604422" w:rsidRDefault="00944ABB" w:rsidP="00604422">
            <w:pPr>
              <w:jc w:val="center"/>
              <w:rPr>
                <w:rFonts w:ascii="Arial" w:hAnsi="Arial" w:cs="Arial"/>
              </w:rPr>
            </w:pPr>
            <w:r w:rsidRPr="00604422">
              <w:rPr>
                <w:rFonts w:ascii="Arial" w:hAnsi="Arial" w:cs="Arial"/>
              </w:rPr>
              <w:t>3.</w:t>
            </w:r>
          </w:p>
        </w:tc>
        <w:tc>
          <w:tcPr>
            <w:tcW w:w="4163" w:type="dxa"/>
          </w:tcPr>
          <w:p w14:paraId="36FD0269" w14:textId="481C07E7" w:rsidR="00944ABB" w:rsidRPr="00604422" w:rsidRDefault="00944ABB" w:rsidP="00604422">
            <w:pPr>
              <w:ind w:firstLine="230"/>
              <w:jc w:val="both"/>
              <w:rPr>
                <w:rFonts w:ascii="Arial" w:hAnsi="Arial" w:cs="Arial"/>
              </w:rPr>
            </w:pPr>
            <w:r w:rsidRPr="00604422">
              <w:rPr>
                <w:rFonts w:ascii="Arial" w:hAnsi="Arial" w:cs="Arial"/>
              </w:rPr>
              <w:t xml:space="preserve">Ar galima pakeisti techninės specifikacijos priede </w:t>
            </w:r>
            <w:r w:rsidR="006359C5" w:rsidRPr="00604422">
              <w:rPr>
                <w:rFonts w:ascii="Arial" w:hAnsi="Arial" w:cs="Arial"/>
              </w:rPr>
              <w:t>Nr</w:t>
            </w:r>
            <w:r w:rsidRPr="00604422">
              <w:rPr>
                <w:rFonts w:ascii="Arial" w:hAnsi="Arial" w:cs="Arial"/>
              </w:rPr>
              <w:t>. 1 („</w:t>
            </w:r>
            <w:proofErr w:type="spellStart"/>
            <w:r w:rsidRPr="00604422">
              <w:rPr>
                <w:rFonts w:ascii="Arial" w:hAnsi="Arial" w:cs="Arial"/>
              </w:rPr>
              <w:t>excel</w:t>
            </w:r>
            <w:proofErr w:type="spellEnd"/>
            <w:r w:rsidRPr="00604422">
              <w:rPr>
                <w:rFonts w:ascii="Arial" w:hAnsi="Arial" w:cs="Arial"/>
              </w:rPr>
              <w:t>“ lentelėje) nurodytų trišakių ir perėjimų sienelių storių nukrypimus iš ±1mm į -2/+3mm nuo nurodytų ? Priešingu atveju tektų naudoti GOST (rusiško) standarto perėjimus ir trišakius.</w:t>
            </w:r>
          </w:p>
        </w:tc>
        <w:tc>
          <w:tcPr>
            <w:tcW w:w="4677" w:type="dxa"/>
          </w:tcPr>
          <w:p w14:paraId="42C2E65B" w14:textId="03F8D210" w:rsidR="006359C5" w:rsidRPr="00604422" w:rsidRDefault="006359C5"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Paaiškiname, kad Perkantysis subjektas nesutinka keisti TS Pried</w:t>
            </w:r>
            <w:r w:rsidR="004F5B86" w:rsidRPr="00604422">
              <w:rPr>
                <w:rFonts w:ascii="Arial" w:hAnsi="Arial" w:cs="Arial"/>
              </w:rPr>
              <w:t xml:space="preserve">o </w:t>
            </w:r>
            <w:r w:rsidRPr="00604422">
              <w:rPr>
                <w:rFonts w:ascii="Arial" w:hAnsi="Arial" w:cs="Arial"/>
              </w:rPr>
              <w:t>Nr. 1</w:t>
            </w:r>
            <w:r w:rsidR="00832747" w:rsidRPr="00604422">
              <w:rPr>
                <w:rFonts w:ascii="Arial" w:hAnsi="Arial" w:cs="Arial"/>
              </w:rPr>
              <w:t xml:space="preserve"> lentelės eilutėse Nr. 3 – Nr. 5</w:t>
            </w:r>
            <w:r w:rsidR="004F7919" w:rsidRPr="00604422">
              <w:rPr>
                <w:rFonts w:ascii="Arial" w:hAnsi="Arial" w:cs="Arial"/>
              </w:rPr>
              <w:t xml:space="preserve"> nurodytų trišakio ir perėjimų </w:t>
            </w:r>
            <w:r w:rsidR="00790829" w:rsidRPr="00604422">
              <w:rPr>
                <w:rFonts w:ascii="Arial" w:hAnsi="Arial" w:cs="Arial"/>
              </w:rPr>
              <w:t xml:space="preserve">storių </w:t>
            </w:r>
            <w:r w:rsidR="00086C6F" w:rsidRPr="00604422">
              <w:rPr>
                <w:rFonts w:ascii="Arial" w:hAnsi="Arial" w:cs="Arial"/>
              </w:rPr>
              <w:t>galimų nuokrypių</w:t>
            </w:r>
            <w:r w:rsidR="003C7BC0" w:rsidRPr="00604422">
              <w:rPr>
                <w:rFonts w:ascii="Arial" w:hAnsi="Arial" w:cs="Arial"/>
              </w:rPr>
              <w:t xml:space="preserve"> ±1mm</w:t>
            </w:r>
            <w:r w:rsidR="00086C6F" w:rsidRPr="00604422">
              <w:rPr>
                <w:rFonts w:ascii="Arial" w:hAnsi="Arial" w:cs="Arial"/>
              </w:rPr>
              <w:t>.</w:t>
            </w:r>
          </w:p>
          <w:p w14:paraId="2B889026" w14:textId="7D646B4F" w:rsidR="00AC4F34" w:rsidRPr="00604422" w:rsidRDefault="00AC4F34"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Įvertinus 2/+3mm </w:t>
            </w:r>
            <w:r w:rsidR="009520E2">
              <w:rPr>
                <w:rFonts w:ascii="Arial" w:hAnsi="Arial" w:cs="Arial"/>
              </w:rPr>
              <w:t>nuokrypius</w:t>
            </w:r>
            <w:r w:rsidR="009520E2" w:rsidRPr="00604422">
              <w:rPr>
                <w:rFonts w:ascii="Arial" w:hAnsi="Arial" w:cs="Arial"/>
              </w:rPr>
              <w:t xml:space="preserve"> </w:t>
            </w:r>
            <w:r w:rsidRPr="00604422">
              <w:rPr>
                <w:rFonts w:ascii="Arial" w:hAnsi="Arial" w:cs="Arial"/>
              </w:rPr>
              <w:t xml:space="preserve">nuo nurodytų, nors sienelių storiai </w:t>
            </w:r>
            <w:r w:rsidR="006A32EF">
              <w:rPr>
                <w:rFonts w:ascii="Arial" w:hAnsi="Arial" w:cs="Arial"/>
              </w:rPr>
              <w:t xml:space="preserve">būtų </w:t>
            </w:r>
            <w:r w:rsidR="00B178B8">
              <w:rPr>
                <w:rFonts w:ascii="Arial" w:hAnsi="Arial" w:cs="Arial"/>
              </w:rPr>
              <w:t xml:space="preserve">standarto </w:t>
            </w:r>
            <w:r w:rsidRPr="00604422">
              <w:rPr>
                <w:rFonts w:ascii="Arial" w:hAnsi="Arial" w:cs="Arial"/>
              </w:rPr>
              <w:t xml:space="preserve">EN 10253 ribose, tačiau nesiekia/viršija </w:t>
            </w:r>
            <w:r w:rsidR="006112CB" w:rsidRPr="00604422">
              <w:rPr>
                <w:rFonts w:ascii="Arial" w:hAnsi="Arial" w:cs="Arial"/>
              </w:rPr>
              <w:t xml:space="preserve">esamų </w:t>
            </w:r>
            <w:r w:rsidRPr="00604422">
              <w:rPr>
                <w:rFonts w:ascii="Arial" w:hAnsi="Arial" w:cs="Arial"/>
              </w:rPr>
              <w:t>vamzdynų ir jų elementų sienelių stori</w:t>
            </w:r>
            <w:r w:rsidR="006F1E6B" w:rsidRPr="00604422">
              <w:rPr>
                <w:rFonts w:ascii="Arial" w:hAnsi="Arial" w:cs="Arial"/>
              </w:rPr>
              <w:t>us</w:t>
            </w:r>
            <w:r w:rsidRPr="00604422">
              <w:rPr>
                <w:rFonts w:ascii="Arial" w:hAnsi="Arial" w:cs="Arial"/>
              </w:rPr>
              <w:t xml:space="preserve">. Taip pat informuojame, kad ±1mm sienelių </w:t>
            </w:r>
            <w:r w:rsidR="00B178B8">
              <w:rPr>
                <w:rFonts w:ascii="Arial" w:hAnsi="Arial" w:cs="Arial"/>
              </w:rPr>
              <w:t>nuokrypiai yra</w:t>
            </w:r>
            <w:r w:rsidR="00B178B8" w:rsidRPr="00604422">
              <w:rPr>
                <w:rFonts w:ascii="Arial" w:hAnsi="Arial" w:cs="Arial"/>
              </w:rPr>
              <w:t xml:space="preserve"> </w:t>
            </w:r>
            <w:r w:rsidR="00B178B8">
              <w:rPr>
                <w:rFonts w:ascii="Arial" w:hAnsi="Arial" w:cs="Arial"/>
              </w:rPr>
              <w:t>sta</w:t>
            </w:r>
            <w:r w:rsidR="00195C61">
              <w:rPr>
                <w:rFonts w:ascii="Arial" w:hAnsi="Arial" w:cs="Arial"/>
              </w:rPr>
              <w:t>n</w:t>
            </w:r>
            <w:r w:rsidR="00B178B8">
              <w:rPr>
                <w:rFonts w:ascii="Arial" w:hAnsi="Arial" w:cs="Arial"/>
              </w:rPr>
              <w:t xml:space="preserve">darto </w:t>
            </w:r>
            <w:r w:rsidRPr="00604422">
              <w:rPr>
                <w:rFonts w:ascii="Arial" w:hAnsi="Arial" w:cs="Arial"/>
              </w:rPr>
              <w:t>EN 10253 ribose.</w:t>
            </w:r>
          </w:p>
          <w:p w14:paraId="17B2BD8A" w14:textId="77777777" w:rsidR="00AC4F34" w:rsidRPr="00604422" w:rsidRDefault="00AC4F34" w:rsidP="00604422">
            <w:pPr>
              <w:tabs>
                <w:tab w:val="left" w:pos="426"/>
                <w:tab w:val="left" w:pos="709"/>
                <w:tab w:val="left" w:pos="993"/>
              </w:tabs>
              <w:suppressAutoHyphens/>
              <w:autoSpaceDN w:val="0"/>
              <w:ind w:firstLine="230"/>
              <w:jc w:val="both"/>
              <w:textAlignment w:val="baseline"/>
              <w:rPr>
                <w:rFonts w:ascii="Arial" w:hAnsi="Arial" w:cs="Arial"/>
              </w:rPr>
            </w:pPr>
          </w:p>
          <w:p w14:paraId="23525621" w14:textId="24909A64" w:rsidR="00944ABB" w:rsidRPr="00604422" w:rsidRDefault="00171A49"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Palyginimas pagal </w:t>
            </w:r>
            <w:r w:rsidR="00195C61">
              <w:rPr>
                <w:rFonts w:ascii="Arial" w:hAnsi="Arial" w:cs="Arial"/>
              </w:rPr>
              <w:t xml:space="preserve">standarto </w:t>
            </w:r>
            <w:r w:rsidR="000D673D" w:rsidRPr="00604422">
              <w:rPr>
                <w:rFonts w:ascii="Arial" w:hAnsi="Arial" w:cs="Arial"/>
              </w:rPr>
              <w:t xml:space="preserve">EN10253 </w:t>
            </w:r>
            <w:r w:rsidRPr="00604422">
              <w:rPr>
                <w:rFonts w:ascii="Arial" w:hAnsi="Arial" w:cs="Arial"/>
              </w:rPr>
              <w:t xml:space="preserve">reikalavimus </w:t>
            </w:r>
            <w:r w:rsidR="00884E6C" w:rsidRPr="00604422">
              <w:rPr>
                <w:rFonts w:ascii="Arial" w:hAnsi="Arial" w:cs="Arial"/>
              </w:rPr>
              <w:t>pateikiama</w:t>
            </w:r>
            <w:r w:rsidR="000D673D" w:rsidRPr="00604422">
              <w:rPr>
                <w:rFonts w:ascii="Arial" w:hAnsi="Arial" w:cs="Arial"/>
              </w:rPr>
              <w:t>s</w:t>
            </w:r>
            <w:r w:rsidR="00884E6C" w:rsidRPr="00604422">
              <w:rPr>
                <w:rFonts w:ascii="Arial" w:hAnsi="Arial" w:cs="Arial"/>
              </w:rPr>
              <w:t xml:space="preserve"> žemiau.</w:t>
            </w:r>
          </w:p>
        </w:tc>
      </w:tr>
    </w:tbl>
    <w:p w14:paraId="6D73569C" w14:textId="77777777" w:rsidR="006359C5" w:rsidRPr="00604422" w:rsidRDefault="006359C5" w:rsidP="00604422">
      <w:pPr>
        <w:spacing w:after="0" w:line="240" w:lineRule="auto"/>
        <w:rPr>
          <w:rFonts w:ascii="Arial" w:hAnsi="Arial" w:cs="Arial"/>
        </w:rPr>
      </w:pPr>
    </w:p>
    <w:p w14:paraId="52824BBD" w14:textId="0F173F08" w:rsidR="006359C5" w:rsidRPr="00604422" w:rsidRDefault="007B3B7A" w:rsidP="00604422">
      <w:pPr>
        <w:spacing w:after="0" w:line="240" w:lineRule="auto"/>
        <w:rPr>
          <w:rFonts w:ascii="Arial" w:hAnsi="Arial" w:cs="Arial"/>
        </w:rPr>
      </w:pPr>
      <w:r w:rsidRPr="00604422">
        <w:rPr>
          <w:rFonts w:ascii="Arial" w:hAnsi="Arial" w:cs="Arial"/>
        </w:rPr>
        <w:t xml:space="preserve">Perkančio subjekto atsakymas </w:t>
      </w:r>
      <w:r w:rsidR="00587448" w:rsidRPr="00604422">
        <w:rPr>
          <w:rFonts w:ascii="Arial" w:hAnsi="Arial" w:cs="Arial"/>
        </w:rPr>
        <w:t xml:space="preserve">- </w:t>
      </w:r>
      <w:r w:rsidRPr="00604422">
        <w:rPr>
          <w:rFonts w:ascii="Arial" w:hAnsi="Arial" w:cs="Arial"/>
        </w:rPr>
        <w:t>1 lentelė</w:t>
      </w:r>
    </w:p>
    <w:p w14:paraId="1620FABB" w14:textId="03E68C0B" w:rsidR="007B3B7A" w:rsidRPr="00604422" w:rsidRDefault="007B3B7A" w:rsidP="00604422">
      <w:pPr>
        <w:spacing w:after="0" w:line="240" w:lineRule="auto"/>
        <w:rPr>
          <w:rFonts w:ascii="Arial" w:hAnsi="Arial" w:cs="Arial"/>
        </w:rPr>
      </w:pPr>
      <w:r w:rsidRPr="00604422">
        <w:rPr>
          <w:rFonts w:ascii="Arial" w:hAnsi="Arial" w:cs="Arial"/>
        </w:rPr>
        <w:t xml:space="preserve">Tiekėjo klausimas </w:t>
      </w:r>
      <w:r w:rsidR="00587448" w:rsidRPr="00604422">
        <w:rPr>
          <w:rFonts w:ascii="Arial" w:hAnsi="Arial" w:cs="Arial"/>
        </w:rPr>
        <w:t xml:space="preserve">- </w:t>
      </w:r>
      <w:r w:rsidRPr="00604422">
        <w:rPr>
          <w:rFonts w:ascii="Arial" w:hAnsi="Arial" w:cs="Arial"/>
        </w:rPr>
        <w:t>2 lentelė</w:t>
      </w:r>
    </w:p>
    <w:p w14:paraId="10ECA256" w14:textId="65FC34F0" w:rsidR="007B3B7A" w:rsidRPr="00604422" w:rsidRDefault="007B3B7A" w:rsidP="00604422">
      <w:pPr>
        <w:spacing w:after="0" w:line="240" w:lineRule="auto"/>
        <w:rPr>
          <w:rFonts w:ascii="Arial" w:hAnsi="Arial" w:cs="Arial"/>
        </w:rPr>
      </w:pPr>
      <w:r w:rsidRPr="00604422">
        <w:rPr>
          <w:rFonts w:ascii="Arial" w:hAnsi="Arial" w:cs="Arial"/>
        </w:rPr>
        <w:t>1 lentelė</w:t>
      </w:r>
    </w:p>
    <w:tbl>
      <w:tblPr>
        <w:tblW w:w="9634" w:type="dxa"/>
        <w:tblLayout w:type="fixed"/>
        <w:tblLook w:val="04A0" w:firstRow="1" w:lastRow="0" w:firstColumn="1" w:lastColumn="0" w:noHBand="0" w:noVBand="1"/>
      </w:tblPr>
      <w:tblGrid>
        <w:gridCol w:w="1271"/>
        <w:gridCol w:w="1134"/>
        <w:gridCol w:w="1275"/>
        <w:gridCol w:w="945"/>
        <w:gridCol w:w="945"/>
        <w:gridCol w:w="945"/>
        <w:gridCol w:w="945"/>
        <w:gridCol w:w="1040"/>
        <w:gridCol w:w="1134"/>
      </w:tblGrid>
      <w:tr w:rsidR="003F47CC" w:rsidRPr="00604422" w14:paraId="307C12C7" w14:textId="77777777" w:rsidTr="0008123A">
        <w:trPr>
          <w:trHeight w:val="660"/>
        </w:trPr>
        <w:tc>
          <w:tcPr>
            <w:tcW w:w="1271" w:type="dxa"/>
            <w:vMerge w:val="restart"/>
            <w:tcBorders>
              <w:top w:val="single" w:sz="4" w:space="0" w:color="auto"/>
              <w:left w:val="single" w:sz="4" w:space="0" w:color="auto"/>
              <w:bottom w:val="single" w:sz="4" w:space="0" w:color="auto"/>
              <w:right w:val="single" w:sz="4" w:space="0" w:color="auto"/>
            </w:tcBorders>
            <w:noWrap/>
            <w:vAlign w:val="center"/>
            <w:hideMark/>
          </w:tcPr>
          <w:p w14:paraId="7E359CB9" w14:textId="46BBE113"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D</w:t>
            </w:r>
            <w:r>
              <w:rPr>
                <w:rFonts w:ascii="Arial" w:eastAsia="Times New Roman" w:hAnsi="Arial" w:cs="Arial"/>
                <w:color w:val="000000"/>
                <w:kern w:val="0"/>
                <w:lang w:eastAsia="lt-LT"/>
                <w14:ligatures w14:val="none"/>
              </w:rPr>
              <w:t>iametras</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14:paraId="167B897B" w14:textId="12D4737B"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S</w:t>
            </w:r>
            <w:r>
              <w:rPr>
                <w:rFonts w:ascii="Arial" w:eastAsia="Times New Roman" w:hAnsi="Arial" w:cs="Arial"/>
                <w:color w:val="000000"/>
                <w:kern w:val="0"/>
                <w:lang w:eastAsia="lt-LT"/>
                <w14:ligatures w14:val="none"/>
              </w:rPr>
              <w:t>ienelės storis</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C55F147" w14:textId="123E499B" w:rsidR="003F47CC" w:rsidRPr="00604422" w:rsidRDefault="00D20237" w:rsidP="00604422">
            <w:pPr>
              <w:spacing w:after="0" w:line="240" w:lineRule="auto"/>
              <w:jc w:val="center"/>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Nuokrypis</w:t>
            </w:r>
            <w:r w:rsidRPr="00604422">
              <w:rPr>
                <w:rFonts w:ascii="Arial" w:eastAsia="Times New Roman" w:hAnsi="Arial" w:cs="Arial"/>
                <w:color w:val="000000"/>
                <w:kern w:val="0"/>
                <w:lang w:eastAsia="lt-LT"/>
                <w14:ligatures w14:val="none"/>
              </w:rPr>
              <w:t>±</w:t>
            </w:r>
          </w:p>
        </w:tc>
        <w:tc>
          <w:tcPr>
            <w:tcW w:w="2835" w:type="dxa"/>
            <w:gridSpan w:val="3"/>
            <w:tcBorders>
              <w:top w:val="single" w:sz="4" w:space="0" w:color="auto"/>
              <w:left w:val="nil"/>
              <w:bottom w:val="single" w:sz="4" w:space="0" w:color="auto"/>
              <w:right w:val="single" w:sz="4" w:space="0" w:color="auto"/>
            </w:tcBorders>
            <w:noWrap/>
            <w:vAlign w:val="center"/>
            <w:hideMark/>
          </w:tcPr>
          <w:p w14:paraId="2815F01C" w14:textId="1075A1C0"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Sien</w:t>
            </w:r>
            <w:r>
              <w:rPr>
                <w:rFonts w:ascii="Arial" w:eastAsia="Times New Roman" w:hAnsi="Arial" w:cs="Arial"/>
                <w:color w:val="000000"/>
                <w:kern w:val="0"/>
                <w:lang w:eastAsia="lt-LT"/>
                <w14:ligatures w14:val="none"/>
              </w:rPr>
              <w:t>elių</w:t>
            </w:r>
            <w:r w:rsidRPr="00604422">
              <w:rPr>
                <w:rFonts w:ascii="Arial" w:eastAsia="Times New Roman" w:hAnsi="Arial" w:cs="Arial"/>
                <w:color w:val="000000"/>
                <w:kern w:val="0"/>
                <w:lang w:eastAsia="lt-LT"/>
                <w14:ligatures w14:val="none"/>
              </w:rPr>
              <w:t xml:space="preserve"> storiai:  </w:t>
            </w:r>
          </w:p>
        </w:tc>
        <w:tc>
          <w:tcPr>
            <w:tcW w:w="3119" w:type="dxa"/>
            <w:gridSpan w:val="3"/>
            <w:tcBorders>
              <w:top w:val="single" w:sz="4" w:space="0" w:color="auto"/>
              <w:left w:val="nil"/>
              <w:bottom w:val="single" w:sz="4" w:space="0" w:color="auto"/>
              <w:right w:val="single" w:sz="4" w:space="0" w:color="auto"/>
            </w:tcBorders>
            <w:vAlign w:val="center"/>
            <w:hideMark/>
          </w:tcPr>
          <w:p w14:paraId="27791D67" w14:textId="77777777" w:rsidR="003F47CC"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Sienelių storiai, </w:t>
            </w:r>
          </w:p>
          <w:p w14:paraId="6CA9284D" w14:textId="755A6246"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pagal EN 10253 </w:t>
            </w:r>
          </w:p>
        </w:tc>
      </w:tr>
      <w:tr w:rsidR="003F47CC" w:rsidRPr="00604422" w14:paraId="6410F8AC" w14:textId="77777777" w:rsidTr="0008123A">
        <w:trPr>
          <w:trHeight w:val="30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2E91910"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8CA9FE"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D624B97"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p>
        </w:tc>
        <w:tc>
          <w:tcPr>
            <w:tcW w:w="945" w:type="dxa"/>
            <w:tcBorders>
              <w:top w:val="nil"/>
              <w:left w:val="nil"/>
              <w:bottom w:val="single" w:sz="4" w:space="0" w:color="auto"/>
              <w:right w:val="single" w:sz="4" w:space="0" w:color="auto"/>
            </w:tcBorders>
            <w:noWrap/>
            <w:vAlign w:val="center"/>
            <w:hideMark/>
          </w:tcPr>
          <w:p w14:paraId="6EFAC348"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nuo</w:t>
            </w:r>
          </w:p>
        </w:tc>
        <w:tc>
          <w:tcPr>
            <w:tcW w:w="945" w:type="dxa"/>
            <w:tcBorders>
              <w:top w:val="nil"/>
              <w:left w:val="nil"/>
              <w:bottom w:val="single" w:sz="4" w:space="0" w:color="auto"/>
              <w:right w:val="single" w:sz="4" w:space="0" w:color="auto"/>
            </w:tcBorders>
            <w:noWrap/>
            <w:vAlign w:val="center"/>
            <w:hideMark/>
          </w:tcPr>
          <w:p w14:paraId="2522A2DC"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945" w:type="dxa"/>
            <w:tcBorders>
              <w:top w:val="nil"/>
              <w:left w:val="nil"/>
              <w:bottom w:val="single" w:sz="4" w:space="0" w:color="auto"/>
              <w:right w:val="single" w:sz="4" w:space="0" w:color="auto"/>
            </w:tcBorders>
            <w:noWrap/>
            <w:vAlign w:val="center"/>
            <w:hideMark/>
          </w:tcPr>
          <w:p w14:paraId="3CCE9595"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iki</w:t>
            </w:r>
          </w:p>
        </w:tc>
        <w:tc>
          <w:tcPr>
            <w:tcW w:w="945" w:type="dxa"/>
            <w:tcBorders>
              <w:top w:val="nil"/>
              <w:left w:val="nil"/>
              <w:bottom w:val="single" w:sz="4" w:space="0" w:color="auto"/>
              <w:right w:val="single" w:sz="4" w:space="0" w:color="auto"/>
            </w:tcBorders>
            <w:noWrap/>
            <w:vAlign w:val="center"/>
            <w:hideMark/>
          </w:tcPr>
          <w:p w14:paraId="5C4D4FCA"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w:t>
            </w:r>
          </w:p>
        </w:tc>
        <w:tc>
          <w:tcPr>
            <w:tcW w:w="1040" w:type="dxa"/>
            <w:tcBorders>
              <w:top w:val="nil"/>
              <w:left w:val="nil"/>
              <w:bottom w:val="single" w:sz="4" w:space="0" w:color="auto"/>
              <w:right w:val="single" w:sz="4" w:space="0" w:color="auto"/>
            </w:tcBorders>
            <w:noWrap/>
            <w:vAlign w:val="center"/>
            <w:hideMark/>
          </w:tcPr>
          <w:p w14:paraId="1CFAF058"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2</w:t>
            </w:r>
          </w:p>
        </w:tc>
        <w:tc>
          <w:tcPr>
            <w:tcW w:w="1134" w:type="dxa"/>
            <w:tcBorders>
              <w:top w:val="nil"/>
              <w:left w:val="nil"/>
              <w:bottom w:val="single" w:sz="4" w:space="0" w:color="auto"/>
              <w:right w:val="single" w:sz="4" w:space="0" w:color="auto"/>
            </w:tcBorders>
            <w:noWrap/>
            <w:vAlign w:val="center"/>
            <w:hideMark/>
          </w:tcPr>
          <w:p w14:paraId="61E33263"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3</w:t>
            </w:r>
          </w:p>
        </w:tc>
      </w:tr>
      <w:tr w:rsidR="003F47CC" w:rsidRPr="00604422" w14:paraId="3AA67CA3"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7A20D039"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Ø355,6</w:t>
            </w:r>
          </w:p>
        </w:tc>
        <w:tc>
          <w:tcPr>
            <w:tcW w:w="1134" w:type="dxa"/>
            <w:tcBorders>
              <w:top w:val="nil"/>
              <w:left w:val="nil"/>
              <w:bottom w:val="single" w:sz="4" w:space="0" w:color="auto"/>
              <w:right w:val="single" w:sz="4" w:space="0" w:color="auto"/>
            </w:tcBorders>
            <w:noWrap/>
            <w:vAlign w:val="center"/>
            <w:hideMark/>
          </w:tcPr>
          <w:p w14:paraId="7045803C"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9,5</w:t>
            </w:r>
          </w:p>
        </w:tc>
        <w:tc>
          <w:tcPr>
            <w:tcW w:w="1275" w:type="dxa"/>
            <w:tcBorders>
              <w:top w:val="nil"/>
              <w:left w:val="nil"/>
              <w:bottom w:val="single" w:sz="4" w:space="0" w:color="auto"/>
              <w:right w:val="single" w:sz="4" w:space="0" w:color="auto"/>
            </w:tcBorders>
            <w:noWrap/>
            <w:vAlign w:val="center"/>
            <w:hideMark/>
          </w:tcPr>
          <w:p w14:paraId="35557DC6"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±1mm </w:t>
            </w:r>
          </w:p>
        </w:tc>
        <w:tc>
          <w:tcPr>
            <w:tcW w:w="945" w:type="dxa"/>
            <w:tcBorders>
              <w:top w:val="nil"/>
              <w:left w:val="nil"/>
              <w:bottom w:val="single" w:sz="4" w:space="0" w:color="auto"/>
              <w:right w:val="single" w:sz="4" w:space="0" w:color="auto"/>
            </w:tcBorders>
            <w:noWrap/>
            <w:vAlign w:val="center"/>
            <w:hideMark/>
          </w:tcPr>
          <w:p w14:paraId="2BC6F810"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8,5</w:t>
            </w:r>
          </w:p>
        </w:tc>
        <w:tc>
          <w:tcPr>
            <w:tcW w:w="945" w:type="dxa"/>
            <w:tcBorders>
              <w:top w:val="nil"/>
              <w:left w:val="nil"/>
              <w:bottom w:val="single" w:sz="4" w:space="0" w:color="auto"/>
              <w:right w:val="single" w:sz="4" w:space="0" w:color="auto"/>
            </w:tcBorders>
            <w:noWrap/>
            <w:vAlign w:val="center"/>
            <w:hideMark/>
          </w:tcPr>
          <w:p w14:paraId="0B273D35"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7B63C0FD"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10,5</w:t>
            </w:r>
          </w:p>
        </w:tc>
        <w:tc>
          <w:tcPr>
            <w:tcW w:w="945" w:type="dxa"/>
            <w:tcBorders>
              <w:top w:val="nil"/>
              <w:left w:val="nil"/>
              <w:bottom w:val="single" w:sz="4" w:space="0" w:color="auto"/>
              <w:right w:val="single" w:sz="4" w:space="0" w:color="auto"/>
            </w:tcBorders>
            <w:noWrap/>
            <w:vAlign w:val="center"/>
            <w:hideMark/>
          </w:tcPr>
          <w:p w14:paraId="3CEFA697"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5,6</w:t>
            </w:r>
          </w:p>
        </w:tc>
        <w:tc>
          <w:tcPr>
            <w:tcW w:w="1040" w:type="dxa"/>
            <w:tcBorders>
              <w:top w:val="nil"/>
              <w:left w:val="nil"/>
              <w:bottom w:val="single" w:sz="4" w:space="0" w:color="auto"/>
              <w:right w:val="single" w:sz="4" w:space="0" w:color="auto"/>
            </w:tcBorders>
            <w:noWrap/>
            <w:vAlign w:val="center"/>
            <w:hideMark/>
          </w:tcPr>
          <w:p w14:paraId="50D6D249"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8,0</w:t>
            </w:r>
          </w:p>
        </w:tc>
        <w:tc>
          <w:tcPr>
            <w:tcW w:w="1134" w:type="dxa"/>
            <w:tcBorders>
              <w:top w:val="nil"/>
              <w:left w:val="nil"/>
              <w:bottom w:val="single" w:sz="4" w:space="0" w:color="auto"/>
              <w:right w:val="single" w:sz="4" w:space="0" w:color="auto"/>
            </w:tcBorders>
            <w:noWrap/>
            <w:vAlign w:val="center"/>
            <w:hideMark/>
          </w:tcPr>
          <w:p w14:paraId="5C4E15C8"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10,0</w:t>
            </w:r>
          </w:p>
        </w:tc>
      </w:tr>
      <w:tr w:rsidR="003F47CC" w:rsidRPr="00604422" w14:paraId="2CEE5C01"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20085108"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Ø377</w:t>
            </w:r>
          </w:p>
        </w:tc>
        <w:tc>
          <w:tcPr>
            <w:tcW w:w="1134" w:type="dxa"/>
            <w:tcBorders>
              <w:top w:val="nil"/>
              <w:left w:val="nil"/>
              <w:bottom w:val="single" w:sz="4" w:space="0" w:color="auto"/>
              <w:right w:val="single" w:sz="4" w:space="0" w:color="auto"/>
            </w:tcBorders>
            <w:noWrap/>
            <w:vAlign w:val="center"/>
            <w:hideMark/>
          </w:tcPr>
          <w:p w14:paraId="3DB3EDD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w:t>
            </w:r>
          </w:p>
        </w:tc>
        <w:tc>
          <w:tcPr>
            <w:tcW w:w="1275" w:type="dxa"/>
            <w:tcBorders>
              <w:top w:val="nil"/>
              <w:left w:val="nil"/>
              <w:bottom w:val="single" w:sz="4" w:space="0" w:color="auto"/>
              <w:right w:val="single" w:sz="4" w:space="0" w:color="auto"/>
            </w:tcBorders>
            <w:noWrap/>
            <w:vAlign w:val="center"/>
            <w:hideMark/>
          </w:tcPr>
          <w:p w14:paraId="3AB7558D"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±1mm </w:t>
            </w:r>
          </w:p>
        </w:tc>
        <w:tc>
          <w:tcPr>
            <w:tcW w:w="945" w:type="dxa"/>
            <w:tcBorders>
              <w:top w:val="nil"/>
              <w:left w:val="nil"/>
              <w:bottom w:val="single" w:sz="4" w:space="0" w:color="auto"/>
              <w:right w:val="single" w:sz="4" w:space="0" w:color="auto"/>
            </w:tcBorders>
            <w:noWrap/>
            <w:vAlign w:val="center"/>
            <w:hideMark/>
          </w:tcPr>
          <w:p w14:paraId="2659C7E8"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w:t>
            </w:r>
          </w:p>
        </w:tc>
        <w:tc>
          <w:tcPr>
            <w:tcW w:w="945" w:type="dxa"/>
            <w:tcBorders>
              <w:top w:val="nil"/>
              <w:left w:val="nil"/>
              <w:bottom w:val="single" w:sz="4" w:space="0" w:color="auto"/>
              <w:right w:val="single" w:sz="4" w:space="0" w:color="auto"/>
            </w:tcBorders>
            <w:noWrap/>
            <w:vAlign w:val="center"/>
            <w:hideMark/>
          </w:tcPr>
          <w:p w14:paraId="5D56E646"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69CCE0D9"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w:t>
            </w:r>
          </w:p>
        </w:tc>
        <w:tc>
          <w:tcPr>
            <w:tcW w:w="945" w:type="dxa"/>
            <w:tcBorders>
              <w:top w:val="nil"/>
              <w:left w:val="nil"/>
              <w:bottom w:val="single" w:sz="4" w:space="0" w:color="auto"/>
              <w:right w:val="single" w:sz="4" w:space="0" w:color="auto"/>
            </w:tcBorders>
            <w:noWrap/>
            <w:vAlign w:val="center"/>
            <w:hideMark/>
          </w:tcPr>
          <w:p w14:paraId="73DAC15E"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040" w:type="dxa"/>
            <w:tcBorders>
              <w:top w:val="nil"/>
              <w:left w:val="nil"/>
              <w:bottom w:val="single" w:sz="4" w:space="0" w:color="auto"/>
              <w:right w:val="single" w:sz="4" w:space="0" w:color="auto"/>
            </w:tcBorders>
            <w:noWrap/>
            <w:vAlign w:val="center"/>
            <w:hideMark/>
          </w:tcPr>
          <w:p w14:paraId="2A391981"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134" w:type="dxa"/>
            <w:tcBorders>
              <w:top w:val="nil"/>
              <w:left w:val="nil"/>
              <w:bottom w:val="single" w:sz="4" w:space="0" w:color="auto"/>
              <w:right w:val="single" w:sz="4" w:space="0" w:color="auto"/>
            </w:tcBorders>
            <w:noWrap/>
            <w:vAlign w:val="center"/>
            <w:hideMark/>
          </w:tcPr>
          <w:p w14:paraId="6B94222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r>
      <w:tr w:rsidR="003F47CC" w:rsidRPr="00604422" w14:paraId="21E7E164"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4F4C4A56"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Ø406,4</w:t>
            </w:r>
          </w:p>
        </w:tc>
        <w:tc>
          <w:tcPr>
            <w:tcW w:w="1134" w:type="dxa"/>
            <w:tcBorders>
              <w:top w:val="nil"/>
              <w:left w:val="nil"/>
              <w:bottom w:val="single" w:sz="4" w:space="0" w:color="auto"/>
              <w:right w:val="single" w:sz="4" w:space="0" w:color="auto"/>
            </w:tcBorders>
            <w:noWrap/>
            <w:vAlign w:val="center"/>
            <w:hideMark/>
          </w:tcPr>
          <w:p w14:paraId="0F30EF20"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w:t>
            </w:r>
          </w:p>
        </w:tc>
        <w:tc>
          <w:tcPr>
            <w:tcW w:w="1275" w:type="dxa"/>
            <w:tcBorders>
              <w:top w:val="nil"/>
              <w:left w:val="nil"/>
              <w:bottom w:val="single" w:sz="4" w:space="0" w:color="auto"/>
              <w:right w:val="single" w:sz="4" w:space="0" w:color="auto"/>
            </w:tcBorders>
            <w:noWrap/>
            <w:vAlign w:val="center"/>
            <w:hideMark/>
          </w:tcPr>
          <w:p w14:paraId="63525CF7"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±1mm </w:t>
            </w:r>
          </w:p>
        </w:tc>
        <w:tc>
          <w:tcPr>
            <w:tcW w:w="945" w:type="dxa"/>
            <w:tcBorders>
              <w:top w:val="nil"/>
              <w:left w:val="nil"/>
              <w:bottom w:val="single" w:sz="4" w:space="0" w:color="auto"/>
              <w:right w:val="single" w:sz="4" w:space="0" w:color="auto"/>
            </w:tcBorders>
            <w:noWrap/>
            <w:vAlign w:val="center"/>
            <w:hideMark/>
          </w:tcPr>
          <w:p w14:paraId="69C54E5D"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w:t>
            </w:r>
          </w:p>
        </w:tc>
        <w:tc>
          <w:tcPr>
            <w:tcW w:w="945" w:type="dxa"/>
            <w:tcBorders>
              <w:top w:val="nil"/>
              <w:left w:val="nil"/>
              <w:bottom w:val="single" w:sz="4" w:space="0" w:color="auto"/>
              <w:right w:val="single" w:sz="4" w:space="0" w:color="auto"/>
            </w:tcBorders>
            <w:noWrap/>
            <w:vAlign w:val="center"/>
            <w:hideMark/>
          </w:tcPr>
          <w:p w14:paraId="515C2F6F"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5894938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w:t>
            </w:r>
          </w:p>
        </w:tc>
        <w:tc>
          <w:tcPr>
            <w:tcW w:w="945" w:type="dxa"/>
            <w:tcBorders>
              <w:top w:val="nil"/>
              <w:left w:val="nil"/>
              <w:bottom w:val="single" w:sz="4" w:space="0" w:color="auto"/>
              <w:right w:val="single" w:sz="4" w:space="0" w:color="auto"/>
            </w:tcBorders>
            <w:noWrap/>
            <w:vAlign w:val="center"/>
            <w:hideMark/>
          </w:tcPr>
          <w:p w14:paraId="56EBC86D"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6,3</w:t>
            </w:r>
          </w:p>
        </w:tc>
        <w:tc>
          <w:tcPr>
            <w:tcW w:w="1040" w:type="dxa"/>
            <w:tcBorders>
              <w:top w:val="nil"/>
              <w:left w:val="nil"/>
              <w:bottom w:val="single" w:sz="4" w:space="0" w:color="auto"/>
              <w:right w:val="single" w:sz="4" w:space="0" w:color="auto"/>
            </w:tcBorders>
            <w:noWrap/>
            <w:vAlign w:val="center"/>
            <w:hideMark/>
          </w:tcPr>
          <w:p w14:paraId="2E74F483"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8,8</w:t>
            </w:r>
          </w:p>
        </w:tc>
        <w:tc>
          <w:tcPr>
            <w:tcW w:w="1134" w:type="dxa"/>
            <w:tcBorders>
              <w:top w:val="nil"/>
              <w:left w:val="nil"/>
              <w:bottom w:val="single" w:sz="4" w:space="0" w:color="auto"/>
              <w:right w:val="single" w:sz="4" w:space="0" w:color="auto"/>
            </w:tcBorders>
            <w:noWrap/>
            <w:vAlign w:val="center"/>
            <w:hideMark/>
          </w:tcPr>
          <w:p w14:paraId="57D5032E"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10,0</w:t>
            </w:r>
          </w:p>
        </w:tc>
      </w:tr>
      <w:tr w:rsidR="003F47CC" w:rsidRPr="00604422" w14:paraId="184707DC"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57BE7F76"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Ø426</w:t>
            </w:r>
          </w:p>
        </w:tc>
        <w:tc>
          <w:tcPr>
            <w:tcW w:w="1134" w:type="dxa"/>
            <w:tcBorders>
              <w:top w:val="nil"/>
              <w:left w:val="nil"/>
              <w:bottom w:val="single" w:sz="4" w:space="0" w:color="auto"/>
              <w:right w:val="single" w:sz="4" w:space="0" w:color="auto"/>
            </w:tcBorders>
            <w:noWrap/>
            <w:vAlign w:val="center"/>
            <w:hideMark/>
          </w:tcPr>
          <w:p w14:paraId="46DB0F64"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w:t>
            </w:r>
          </w:p>
        </w:tc>
        <w:tc>
          <w:tcPr>
            <w:tcW w:w="1275" w:type="dxa"/>
            <w:tcBorders>
              <w:top w:val="nil"/>
              <w:left w:val="nil"/>
              <w:bottom w:val="single" w:sz="4" w:space="0" w:color="auto"/>
              <w:right w:val="single" w:sz="4" w:space="0" w:color="auto"/>
            </w:tcBorders>
            <w:noWrap/>
            <w:vAlign w:val="center"/>
            <w:hideMark/>
          </w:tcPr>
          <w:p w14:paraId="5CEA4E1C"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±1mm </w:t>
            </w:r>
          </w:p>
        </w:tc>
        <w:tc>
          <w:tcPr>
            <w:tcW w:w="945" w:type="dxa"/>
            <w:tcBorders>
              <w:top w:val="nil"/>
              <w:left w:val="nil"/>
              <w:bottom w:val="single" w:sz="4" w:space="0" w:color="auto"/>
              <w:right w:val="single" w:sz="4" w:space="0" w:color="auto"/>
            </w:tcBorders>
            <w:noWrap/>
            <w:vAlign w:val="center"/>
            <w:hideMark/>
          </w:tcPr>
          <w:p w14:paraId="23C37FC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w:t>
            </w:r>
          </w:p>
        </w:tc>
        <w:tc>
          <w:tcPr>
            <w:tcW w:w="945" w:type="dxa"/>
            <w:tcBorders>
              <w:top w:val="nil"/>
              <w:left w:val="nil"/>
              <w:bottom w:val="single" w:sz="4" w:space="0" w:color="auto"/>
              <w:right w:val="single" w:sz="4" w:space="0" w:color="auto"/>
            </w:tcBorders>
            <w:noWrap/>
            <w:vAlign w:val="center"/>
            <w:hideMark/>
          </w:tcPr>
          <w:p w14:paraId="1E090B6C"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5C07EED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w:t>
            </w:r>
          </w:p>
        </w:tc>
        <w:tc>
          <w:tcPr>
            <w:tcW w:w="945" w:type="dxa"/>
            <w:tcBorders>
              <w:top w:val="nil"/>
              <w:left w:val="nil"/>
              <w:bottom w:val="single" w:sz="4" w:space="0" w:color="auto"/>
              <w:right w:val="single" w:sz="4" w:space="0" w:color="auto"/>
            </w:tcBorders>
            <w:noWrap/>
            <w:vAlign w:val="center"/>
            <w:hideMark/>
          </w:tcPr>
          <w:p w14:paraId="3761DE28"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040" w:type="dxa"/>
            <w:tcBorders>
              <w:top w:val="nil"/>
              <w:left w:val="nil"/>
              <w:bottom w:val="single" w:sz="4" w:space="0" w:color="auto"/>
              <w:right w:val="single" w:sz="4" w:space="0" w:color="auto"/>
            </w:tcBorders>
            <w:noWrap/>
            <w:vAlign w:val="center"/>
            <w:hideMark/>
          </w:tcPr>
          <w:p w14:paraId="409485A3"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134" w:type="dxa"/>
            <w:tcBorders>
              <w:top w:val="nil"/>
              <w:left w:val="nil"/>
              <w:bottom w:val="single" w:sz="4" w:space="0" w:color="auto"/>
              <w:right w:val="single" w:sz="4" w:space="0" w:color="auto"/>
            </w:tcBorders>
            <w:noWrap/>
            <w:vAlign w:val="center"/>
            <w:hideMark/>
          </w:tcPr>
          <w:p w14:paraId="1CD7A7A4"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r>
      <w:tr w:rsidR="003F47CC" w:rsidRPr="00604422" w14:paraId="1339D5A0" w14:textId="77777777" w:rsidTr="0008123A">
        <w:trPr>
          <w:trHeight w:val="300"/>
        </w:trPr>
        <w:tc>
          <w:tcPr>
            <w:tcW w:w="1271" w:type="dxa"/>
            <w:tcBorders>
              <w:top w:val="nil"/>
              <w:left w:val="nil"/>
              <w:bottom w:val="nil"/>
              <w:right w:val="nil"/>
            </w:tcBorders>
            <w:noWrap/>
            <w:vAlign w:val="center"/>
            <w:hideMark/>
          </w:tcPr>
          <w:p w14:paraId="78054F1F" w14:textId="7551359A"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2 lentelė</w:t>
            </w:r>
          </w:p>
        </w:tc>
        <w:tc>
          <w:tcPr>
            <w:tcW w:w="1134" w:type="dxa"/>
            <w:tcBorders>
              <w:top w:val="nil"/>
              <w:left w:val="nil"/>
              <w:bottom w:val="nil"/>
              <w:right w:val="nil"/>
            </w:tcBorders>
            <w:noWrap/>
            <w:vAlign w:val="center"/>
            <w:hideMark/>
          </w:tcPr>
          <w:p w14:paraId="25F410E1" w14:textId="77777777" w:rsidR="003F47CC" w:rsidRPr="00604422" w:rsidRDefault="003F47CC" w:rsidP="00604422">
            <w:pPr>
              <w:spacing w:after="0" w:line="240" w:lineRule="auto"/>
              <w:rPr>
                <w:rFonts w:ascii="Arial" w:eastAsia="Times New Roman" w:hAnsi="Arial" w:cs="Arial"/>
                <w:kern w:val="0"/>
                <w:lang w:eastAsia="lt-LT"/>
                <w14:ligatures w14:val="none"/>
              </w:rPr>
            </w:pPr>
          </w:p>
        </w:tc>
        <w:tc>
          <w:tcPr>
            <w:tcW w:w="1275" w:type="dxa"/>
            <w:tcBorders>
              <w:top w:val="nil"/>
              <w:left w:val="nil"/>
              <w:bottom w:val="nil"/>
              <w:right w:val="nil"/>
            </w:tcBorders>
            <w:noWrap/>
            <w:vAlign w:val="center"/>
            <w:hideMark/>
          </w:tcPr>
          <w:p w14:paraId="1F385E95" w14:textId="77777777" w:rsidR="003F47CC" w:rsidRPr="00604422" w:rsidRDefault="003F47CC" w:rsidP="00604422">
            <w:pPr>
              <w:spacing w:after="0" w:line="240" w:lineRule="auto"/>
              <w:rPr>
                <w:rFonts w:ascii="Arial" w:eastAsia="Times New Roman" w:hAnsi="Arial" w:cs="Arial"/>
                <w:kern w:val="0"/>
                <w:lang w:eastAsia="lt-LT"/>
                <w14:ligatures w14:val="none"/>
              </w:rPr>
            </w:pPr>
          </w:p>
        </w:tc>
        <w:tc>
          <w:tcPr>
            <w:tcW w:w="945" w:type="dxa"/>
            <w:tcBorders>
              <w:top w:val="nil"/>
              <w:left w:val="nil"/>
              <w:bottom w:val="nil"/>
              <w:right w:val="nil"/>
            </w:tcBorders>
            <w:noWrap/>
            <w:vAlign w:val="center"/>
            <w:hideMark/>
          </w:tcPr>
          <w:p w14:paraId="5091419C" w14:textId="77777777" w:rsidR="003F47CC" w:rsidRPr="00604422" w:rsidRDefault="003F47CC" w:rsidP="00604422">
            <w:pPr>
              <w:spacing w:after="0" w:line="240" w:lineRule="auto"/>
              <w:rPr>
                <w:rFonts w:ascii="Arial" w:eastAsia="Times New Roman" w:hAnsi="Arial" w:cs="Arial"/>
                <w:kern w:val="0"/>
                <w:lang w:eastAsia="lt-LT"/>
                <w14:ligatures w14:val="none"/>
              </w:rPr>
            </w:pPr>
          </w:p>
        </w:tc>
        <w:tc>
          <w:tcPr>
            <w:tcW w:w="945" w:type="dxa"/>
            <w:tcBorders>
              <w:top w:val="nil"/>
              <w:left w:val="nil"/>
              <w:bottom w:val="nil"/>
              <w:right w:val="nil"/>
            </w:tcBorders>
            <w:noWrap/>
            <w:vAlign w:val="center"/>
            <w:hideMark/>
          </w:tcPr>
          <w:p w14:paraId="6F8EE273" w14:textId="77777777" w:rsidR="003F47CC" w:rsidRPr="00604422" w:rsidRDefault="003F47CC" w:rsidP="00604422">
            <w:pPr>
              <w:spacing w:after="0" w:line="240" w:lineRule="auto"/>
              <w:rPr>
                <w:rFonts w:ascii="Arial" w:eastAsia="Times New Roman" w:hAnsi="Arial" w:cs="Arial"/>
                <w:kern w:val="0"/>
                <w:lang w:eastAsia="lt-LT"/>
                <w14:ligatures w14:val="none"/>
              </w:rPr>
            </w:pPr>
          </w:p>
        </w:tc>
        <w:tc>
          <w:tcPr>
            <w:tcW w:w="945" w:type="dxa"/>
            <w:tcBorders>
              <w:top w:val="nil"/>
              <w:left w:val="nil"/>
              <w:bottom w:val="nil"/>
              <w:right w:val="nil"/>
            </w:tcBorders>
            <w:noWrap/>
            <w:vAlign w:val="center"/>
            <w:hideMark/>
          </w:tcPr>
          <w:p w14:paraId="57923B61" w14:textId="77777777" w:rsidR="003F47CC" w:rsidRPr="00604422" w:rsidRDefault="003F47CC" w:rsidP="00604422">
            <w:pPr>
              <w:spacing w:after="0" w:line="240" w:lineRule="auto"/>
              <w:rPr>
                <w:rFonts w:ascii="Arial" w:eastAsia="Times New Roman" w:hAnsi="Arial" w:cs="Arial"/>
                <w:kern w:val="0"/>
                <w:lang w:eastAsia="lt-LT"/>
                <w14:ligatures w14:val="none"/>
              </w:rPr>
            </w:pPr>
          </w:p>
        </w:tc>
        <w:tc>
          <w:tcPr>
            <w:tcW w:w="945" w:type="dxa"/>
            <w:tcBorders>
              <w:top w:val="nil"/>
              <w:left w:val="nil"/>
              <w:bottom w:val="nil"/>
              <w:right w:val="nil"/>
            </w:tcBorders>
            <w:noWrap/>
            <w:vAlign w:val="center"/>
            <w:hideMark/>
          </w:tcPr>
          <w:p w14:paraId="1FFCDDC5" w14:textId="77777777" w:rsidR="003F47CC" w:rsidRPr="00604422" w:rsidRDefault="003F47CC" w:rsidP="00604422">
            <w:pPr>
              <w:spacing w:after="0" w:line="240" w:lineRule="auto"/>
              <w:rPr>
                <w:rFonts w:ascii="Arial" w:eastAsia="Times New Roman" w:hAnsi="Arial" w:cs="Arial"/>
                <w:kern w:val="0"/>
                <w:lang w:eastAsia="lt-LT"/>
                <w14:ligatures w14:val="none"/>
              </w:rPr>
            </w:pPr>
          </w:p>
        </w:tc>
        <w:tc>
          <w:tcPr>
            <w:tcW w:w="1040" w:type="dxa"/>
            <w:tcBorders>
              <w:top w:val="nil"/>
              <w:left w:val="nil"/>
              <w:bottom w:val="nil"/>
              <w:right w:val="nil"/>
            </w:tcBorders>
            <w:noWrap/>
            <w:vAlign w:val="center"/>
            <w:hideMark/>
          </w:tcPr>
          <w:p w14:paraId="42D486C3" w14:textId="77777777" w:rsidR="003F47CC" w:rsidRPr="00604422" w:rsidRDefault="003F47CC" w:rsidP="00604422">
            <w:pPr>
              <w:spacing w:after="0" w:line="240" w:lineRule="auto"/>
              <w:rPr>
                <w:rFonts w:ascii="Arial" w:eastAsia="Times New Roman" w:hAnsi="Arial" w:cs="Arial"/>
                <w:kern w:val="0"/>
                <w:lang w:eastAsia="lt-LT"/>
                <w14:ligatures w14:val="none"/>
              </w:rPr>
            </w:pPr>
          </w:p>
        </w:tc>
        <w:tc>
          <w:tcPr>
            <w:tcW w:w="1134" w:type="dxa"/>
            <w:tcBorders>
              <w:top w:val="nil"/>
              <w:left w:val="nil"/>
              <w:bottom w:val="nil"/>
              <w:right w:val="nil"/>
            </w:tcBorders>
            <w:noWrap/>
            <w:vAlign w:val="center"/>
            <w:hideMark/>
          </w:tcPr>
          <w:p w14:paraId="6E42C985" w14:textId="77777777" w:rsidR="003F47CC" w:rsidRPr="00604422" w:rsidRDefault="003F47CC" w:rsidP="00604422">
            <w:pPr>
              <w:spacing w:after="0" w:line="240" w:lineRule="auto"/>
              <w:rPr>
                <w:rFonts w:ascii="Arial" w:eastAsia="Times New Roman" w:hAnsi="Arial" w:cs="Arial"/>
                <w:kern w:val="0"/>
                <w:lang w:eastAsia="lt-LT"/>
                <w14:ligatures w14:val="none"/>
              </w:rPr>
            </w:pPr>
          </w:p>
        </w:tc>
      </w:tr>
      <w:tr w:rsidR="003F47CC" w:rsidRPr="00604422" w14:paraId="61EB8DDE" w14:textId="77777777" w:rsidTr="0008123A">
        <w:trPr>
          <w:trHeight w:val="660"/>
        </w:trPr>
        <w:tc>
          <w:tcPr>
            <w:tcW w:w="1271" w:type="dxa"/>
            <w:vMerge w:val="restart"/>
            <w:tcBorders>
              <w:top w:val="single" w:sz="4" w:space="0" w:color="auto"/>
              <w:left w:val="single" w:sz="4" w:space="0" w:color="auto"/>
              <w:bottom w:val="single" w:sz="4" w:space="0" w:color="auto"/>
              <w:right w:val="single" w:sz="4" w:space="0" w:color="auto"/>
            </w:tcBorders>
            <w:noWrap/>
            <w:vAlign w:val="center"/>
            <w:hideMark/>
          </w:tcPr>
          <w:p w14:paraId="2CC51A97" w14:textId="1C1C4D2F" w:rsidR="003F47CC" w:rsidRPr="00604422" w:rsidRDefault="00D20237"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D</w:t>
            </w:r>
            <w:r>
              <w:rPr>
                <w:rFonts w:ascii="Arial" w:eastAsia="Times New Roman" w:hAnsi="Arial" w:cs="Arial"/>
                <w:color w:val="000000"/>
                <w:kern w:val="0"/>
                <w:lang w:eastAsia="lt-LT"/>
                <w14:ligatures w14:val="none"/>
              </w:rPr>
              <w:t>iametras</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14:paraId="4B3CE44B" w14:textId="1F7C147F" w:rsidR="003F47CC" w:rsidRPr="00604422" w:rsidRDefault="00D20237"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S</w:t>
            </w:r>
            <w:r>
              <w:rPr>
                <w:rFonts w:ascii="Arial" w:eastAsia="Times New Roman" w:hAnsi="Arial" w:cs="Arial"/>
                <w:color w:val="000000"/>
                <w:kern w:val="0"/>
                <w:lang w:eastAsia="lt-LT"/>
                <w14:ligatures w14:val="none"/>
              </w:rPr>
              <w:t>ienelės storis</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7A0EF50C" w14:textId="4C76DF96" w:rsidR="003F47CC" w:rsidRPr="00604422" w:rsidRDefault="00D20237" w:rsidP="00604422">
            <w:pPr>
              <w:spacing w:after="0" w:line="240" w:lineRule="auto"/>
              <w:jc w:val="center"/>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Nuokrypis</w:t>
            </w:r>
            <w:r w:rsidR="003F47CC" w:rsidRPr="00604422">
              <w:rPr>
                <w:rFonts w:ascii="Arial" w:eastAsia="Times New Roman" w:hAnsi="Arial" w:cs="Arial"/>
                <w:color w:val="000000"/>
                <w:kern w:val="0"/>
                <w:lang w:eastAsia="lt-LT"/>
                <w14:ligatures w14:val="none"/>
              </w:rPr>
              <w:t>±</w:t>
            </w:r>
          </w:p>
        </w:tc>
        <w:tc>
          <w:tcPr>
            <w:tcW w:w="2835" w:type="dxa"/>
            <w:gridSpan w:val="3"/>
            <w:tcBorders>
              <w:top w:val="single" w:sz="4" w:space="0" w:color="auto"/>
              <w:left w:val="nil"/>
              <w:bottom w:val="single" w:sz="4" w:space="0" w:color="auto"/>
              <w:right w:val="single" w:sz="4" w:space="0" w:color="auto"/>
            </w:tcBorders>
            <w:noWrap/>
            <w:vAlign w:val="center"/>
            <w:hideMark/>
          </w:tcPr>
          <w:p w14:paraId="2ADBCB77" w14:textId="0BCAF388"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Sien</w:t>
            </w:r>
            <w:r>
              <w:rPr>
                <w:rFonts w:ascii="Arial" w:eastAsia="Times New Roman" w:hAnsi="Arial" w:cs="Arial"/>
                <w:color w:val="000000"/>
                <w:kern w:val="0"/>
                <w:lang w:eastAsia="lt-LT"/>
                <w14:ligatures w14:val="none"/>
              </w:rPr>
              <w:t>elių</w:t>
            </w:r>
            <w:r w:rsidRPr="00604422">
              <w:rPr>
                <w:rFonts w:ascii="Arial" w:eastAsia="Times New Roman" w:hAnsi="Arial" w:cs="Arial"/>
                <w:color w:val="000000"/>
                <w:kern w:val="0"/>
                <w:lang w:eastAsia="lt-LT"/>
                <w14:ligatures w14:val="none"/>
              </w:rPr>
              <w:t xml:space="preserve"> storiai:  </w:t>
            </w:r>
          </w:p>
        </w:tc>
        <w:tc>
          <w:tcPr>
            <w:tcW w:w="3119" w:type="dxa"/>
            <w:gridSpan w:val="3"/>
            <w:tcBorders>
              <w:top w:val="single" w:sz="4" w:space="0" w:color="auto"/>
              <w:left w:val="nil"/>
              <w:bottom w:val="single" w:sz="4" w:space="0" w:color="auto"/>
              <w:right w:val="single" w:sz="4" w:space="0" w:color="auto"/>
            </w:tcBorders>
            <w:vAlign w:val="center"/>
            <w:hideMark/>
          </w:tcPr>
          <w:p w14:paraId="76E86953" w14:textId="77777777" w:rsidR="003F47CC"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Sienelių storiai, </w:t>
            </w:r>
          </w:p>
          <w:p w14:paraId="4D1962AE" w14:textId="3DA4D0BB"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pagal EN 10253 </w:t>
            </w:r>
          </w:p>
        </w:tc>
      </w:tr>
      <w:tr w:rsidR="003F47CC" w:rsidRPr="00604422" w14:paraId="00EA06FA" w14:textId="77777777" w:rsidTr="0008123A">
        <w:trPr>
          <w:trHeight w:val="30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4AE63A1"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20894E"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04059E4"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p>
        </w:tc>
        <w:tc>
          <w:tcPr>
            <w:tcW w:w="945" w:type="dxa"/>
            <w:tcBorders>
              <w:top w:val="nil"/>
              <w:left w:val="nil"/>
              <w:bottom w:val="single" w:sz="4" w:space="0" w:color="auto"/>
              <w:right w:val="single" w:sz="4" w:space="0" w:color="auto"/>
            </w:tcBorders>
            <w:noWrap/>
            <w:vAlign w:val="center"/>
            <w:hideMark/>
          </w:tcPr>
          <w:p w14:paraId="4FC55086"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nuo</w:t>
            </w:r>
          </w:p>
        </w:tc>
        <w:tc>
          <w:tcPr>
            <w:tcW w:w="945" w:type="dxa"/>
            <w:tcBorders>
              <w:top w:val="nil"/>
              <w:left w:val="nil"/>
              <w:bottom w:val="single" w:sz="4" w:space="0" w:color="auto"/>
              <w:right w:val="single" w:sz="4" w:space="0" w:color="auto"/>
            </w:tcBorders>
            <w:noWrap/>
            <w:vAlign w:val="center"/>
            <w:hideMark/>
          </w:tcPr>
          <w:p w14:paraId="5FAF169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945" w:type="dxa"/>
            <w:tcBorders>
              <w:top w:val="nil"/>
              <w:left w:val="nil"/>
              <w:bottom w:val="single" w:sz="4" w:space="0" w:color="auto"/>
              <w:right w:val="single" w:sz="4" w:space="0" w:color="auto"/>
            </w:tcBorders>
            <w:noWrap/>
            <w:vAlign w:val="center"/>
            <w:hideMark/>
          </w:tcPr>
          <w:p w14:paraId="5B01BC79"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iki</w:t>
            </w:r>
          </w:p>
        </w:tc>
        <w:tc>
          <w:tcPr>
            <w:tcW w:w="945" w:type="dxa"/>
            <w:tcBorders>
              <w:top w:val="nil"/>
              <w:left w:val="nil"/>
              <w:bottom w:val="single" w:sz="4" w:space="0" w:color="auto"/>
              <w:right w:val="single" w:sz="4" w:space="0" w:color="auto"/>
            </w:tcBorders>
            <w:noWrap/>
            <w:vAlign w:val="center"/>
            <w:hideMark/>
          </w:tcPr>
          <w:p w14:paraId="6CA85B33"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w:t>
            </w:r>
          </w:p>
        </w:tc>
        <w:tc>
          <w:tcPr>
            <w:tcW w:w="1040" w:type="dxa"/>
            <w:tcBorders>
              <w:top w:val="nil"/>
              <w:left w:val="nil"/>
              <w:bottom w:val="single" w:sz="4" w:space="0" w:color="auto"/>
              <w:right w:val="single" w:sz="4" w:space="0" w:color="auto"/>
            </w:tcBorders>
            <w:noWrap/>
            <w:vAlign w:val="center"/>
            <w:hideMark/>
          </w:tcPr>
          <w:p w14:paraId="11BFAD4A"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2</w:t>
            </w:r>
          </w:p>
        </w:tc>
        <w:tc>
          <w:tcPr>
            <w:tcW w:w="1134" w:type="dxa"/>
            <w:tcBorders>
              <w:top w:val="nil"/>
              <w:left w:val="nil"/>
              <w:bottom w:val="single" w:sz="4" w:space="0" w:color="auto"/>
              <w:right w:val="single" w:sz="4" w:space="0" w:color="auto"/>
            </w:tcBorders>
            <w:noWrap/>
            <w:vAlign w:val="center"/>
            <w:hideMark/>
          </w:tcPr>
          <w:p w14:paraId="0167A9CE"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3</w:t>
            </w:r>
          </w:p>
        </w:tc>
      </w:tr>
      <w:tr w:rsidR="003F47CC" w:rsidRPr="00604422" w14:paraId="1F3D35FC"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2D1A4EB5"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Ø355,6</w:t>
            </w:r>
          </w:p>
        </w:tc>
        <w:tc>
          <w:tcPr>
            <w:tcW w:w="1134" w:type="dxa"/>
            <w:tcBorders>
              <w:top w:val="nil"/>
              <w:left w:val="nil"/>
              <w:bottom w:val="single" w:sz="4" w:space="0" w:color="auto"/>
              <w:right w:val="single" w:sz="4" w:space="0" w:color="auto"/>
            </w:tcBorders>
            <w:noWrap/>
            <w:vAlign w:val="center"/>
            <w:hideMark/>
          </w:tcPr>
          <w:p w14:paraId="6DEC2FAF"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9,5</w:t>
            </w:r>
          </w:p>
        </w:tc>
        <w:tc>
          <w:tcPr>
            <w:tcW w:w="1275" w:type="dxa"/>
            <w:tcBorders>
              <w:top w:val="nil"/>
              <w:left w:val="nil"/>
              <w:bottom w:val="single" w:sz="4" w:space="0" w:color="auto"/>
              <w:right w:val="single" w:sz="4" w:space="0" w:color="auto"/>
            </w:tcBorders>
            <w:noWrap/>
            <w:vAlign w:val="center"/>
            <w:hideMark/>
          </w:tcPr>
          <w:p w14:paraId="18EE4104"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-2/+3mm  </w:t>
            </w:r>
          </w:p>
        </w:tc>
        <w:tc>
          <w:tcPr>
            <w:tcW w:w="945" w:type="dxa"/>
            <w:tcBorders>
              <w:top w:val="nil"/>
              <w:left w:val="nil"/>
              <w:bottom w:val="single" w:sz="4" w:space="0" w:color="auto"/>
              <w:right w:val="single" w:sz="4" w:space="0" w:color="auto"/>
            </w:tcBorders>
            <w:noWrap/>
            <w:vAlign w:val="center"/>
            <w:hideMark/>
          </w:tcPr>
          <w:p w14:paraId="0740F46C"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7,5</w:t>
            </w:r>
          </w:p>
        </w:tc>
        <w:tc>
          <w:tcPr>
            <w:tcW w:w="945" w:type="dxa"/>
            <w:tcBorders>
              <w:top w:val="nil"/>
              <w:left w:val="nil"/>
              <w:bottom w:val="single" w:sz="4" w:space="0" w:color="auto"/>
              <w:right w:val="single" w:sz="4" w:space="0" w:color="auto"/>
            </w:tcBorders>
            <w:noWrap/>
            <w:vAlign w:val="center"/>
            <w:hideMark/>
          </w:tcPr>
          <w:p w14:paraId="61ED8F07"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7194D76E"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12,5</w:t>
            </w:r>
          </w:p>
        </w:tc>
        <w:tc>
          <w:tcPr>
            <w:tcW w:w="945" w:type="dxa"/>
            <w:tcBorders>
              <w:top w:val="nil"/>
              <w:left w:val="nil"/>
              <w:bottom w:val="single" w:sz="4" w:space="0" w:color="auto"/>
              <w:right w:val="single" w:sz="4" w:space="0" w:color="auto"/>
            </w:tcBorders>
            <w:noWrap/>
            <w:vAlign w:val="center"/>
            <w:hideMark/>
          </w:tcPr>
          <w:p w14:paraId="761999A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5,6</w:t>
            </w:r>
          </w:p>
        </w:tc>
        <w:tc>
          <w:tcPr>
            <w:tcW w:w="1040" w:type="dxa"/>
            <w:tcBorders>
              <w:top w:val="nil"/>
              <w:left w:val="nil"/>
              <w:bottom w:val="single" w:sz="4" w:space="0" w:color="auto"/>
              <w:right w:val="single" w:sz="4" w:space="0" w:color="auto"/>
            </w:tcBorders>
            <w:noWrap/>
            <w:vAlign w:val="center"/>
            <w:hideMark/>
          </w:tcPr>
          <w:p w14:paraId="4F27D3A9"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8,0</w:t>
            </w:r>
          </w:p>
        </w:tc>
        <w:tc>
          <w:tcPr>
            <w:tcW w:w="1134" w:type="dxa"/>
            <w:tcBorders>
              <w:top w:val="nil"/>
              <w:left w:val="nil"/>
              <w:bottom w:val="single" w:sz="4" w:space="0" w:color="auto"/>
              <w:right w:val="single" w:sz="4" w:space="0" w:color="auto"/>
            </w:tcBorders>
            <w:noWrap/>
            <w:vAlign w:val="center"/>
            <w:hideMark/>
          </w:tcPr>
          <w:p w14:paraId="45EFE551"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10,0</w:t>
            </w:r>
          </w:p>
        </w:tc>
      </w:tr>
      <w:tr w:rsidR="003F47CC" w:rsidRPr="00604422" w14:paraId="5B4AC6DB"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0A4CCB0F"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Ø377</w:t>
            </w:r>
          </w:p>
        </w:tc>
        <w:tc>
          <w:tcPr>
            <w:tcW w:w="1134" w:type="dxa"/>
            <w:tcBorders>
              <w:top w:val="nil"/>
              <w:left w:val="nil"/>
              <w:bottom w:val="single" w:sz="4" w:space="0" w:color="auto"/>
              <w:right w:val="single" w:sz="4" w:space="0" w:color="auto"/>
            </w:tcBorders>
            <w:noWrap/>
            <w:vAlign w:val="center"/>
            <w:hideMark/>
          </w:tcPr>
          <w:p w14:paraId="644487D0"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w:t>
            </w:r>
          </w:p>
        </w:tc>
        <w:tc>
          <w:tcPr>
            <w:tcW w:w="1275" w:type="dxa"/>
            <w:tcBorders>
              <w:top w:val="nil"/>
              <w:left w:val="nil"/>
              <w:bottom w:val="single" w:sz="4" w:space="0" w:color="auto"/>
              <w:right w:val="single" w:sz="4" w:space="0" w:color="auto"/>
            </w:tcBorders>
            <w:noWrap/>
            <w:vAlign w:val="center"/>
            <w:hideMark/>
          </w:tcPr>
          <w:p w14:paraId="341B1739"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-2/+3mm  </w:t>
            </w:r>
          </w:p>
        </w:tc>
        <w:tc>
          <w:tcPr>
            <w:tcW w:w="945" w:type="dxa"/>
            <w:tcBorders>
              <w:top w:val="nil"/>
              <w:left w:val="nil"/>
              <w:bottom w:val="single" w:sz="4" w:space="0" w:color="auto"/>
              <w:right w:val="single" w:sz="4" w:space="0" w:color="auto"/>
            </w:tcBorders>
            <w:noWrap/>
            <w:vAlign w:val="center"/>
            <w:hideMark/>
          </w:tcPr>
          <w:p w14:paraId="0E56A553"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7</w:t>
            </w:r>
          </w:p>
        </w:tc>
        <w:tc>
          <w:tcPr>
            <w:tcW w:w="945" w:type="dxa"/>
            <w:tcBorders>
              <w:top w:val="nil"/>
              <w:left w:val="nil"/>
              <w:bottom w:val="single" w:sz="4" w:space="0" w:color="auto"/>
              <w:right w:val="single" w:sz="4" w:space="0" w:color="auto"/>
            </w:tcBorders>
            <w:noWrap/>
            <w:vAlign w:val="center"/>
            <w:hideMark/>
          </w:tcPr>
          <w:p w14:paraId="2D111CCC"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048A8811"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12</w:t>
            </w:r>
          </w:p>
        </w:tc>
        <w:tc>
          <w:tcPr>
            <w:tcW w:w="945" w:type="dxa"/>
            <w:tcBorders>
              <w:top w:val="nil"/>
              <w:left w:val="nil"/>
              <w:bottom w:val="single" w:sz="4" w:space="0" w:color="auto"/>
              <w:right w:val="single" w:sz="4" w:space="0" w:color="auto"/>
            </w:tcBorders>
            <w:noWrap/>
            <w:vAlign w:val="center"/>
            <w:hideMark/>
          </w:tcPr>
          <w:p w14:paraId="5192B25E"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040" w:type="dxa"/>
            <w:tcBorders>
              <w:top w:val="nil"/>
              <w:left w:val="nil"/>
              <w:bottom w:val="single" w:sz="4" w:space="0" w:color="auto"/>
              <w:right w:val="single" w:sz="4" w:space="0" w:color="auto"/>
            </w:tcBorders>
            <w:noWrap/>
            <w:vAlign w:val="center"/>
            <w:hideMark/>
          </w:tcPr>
          <w:p w14:paraId="03D190DA"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134" w:type="dxa"/>
            <w:tcBorders>
              <w:top w:val="nil"/>
              <w:left w:val="nil"/>
              <w:bottom w:val="single" w:sz="4" w:space="0" w:color="auto"/>
              <w:right w:val="single" w:sz="4" w:space="0" w:color="auto"/>
            </w:tcBorders>
            <w:noWrap/>
            <w:vAlign w:val="center"/>
            <w:hideMark/>
          </w:tcPr>
          <w:p w14:paraId="19AEA05D"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r>
      <w:tr w:rsidR="003F47CC" w:rsidRPr="00604422" w14:paraId="71B9D400"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5EBBACCD"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Ø406,4</w:t>
            </w:r>
          </w:p>
        </w:tc>
        <w:tc>
          <w:tcPr>
            <w:tcW w:w="1134" w:type="dxa"/>
            <w:tcBorders>
              <w:top w:val="nil"/>
              <w:left w:val="nil"/>
              <w:bottom w:val="single" w:sz="4" w:space="0" w:color="auto"/>
              <w:right w:val="single" w:sz="4" w:space="0" w:color="auto"/>
            </w:tcBorders>
            <w:noWrap/>
            <w:vAlign w:val="center"/>
            <w:hideMark/>
          </w:tcPr>
          <w:p w14:paraId="39B76DA4"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w:t>
            </w:r>
          </w:p>
        </w:tc>
        <w:tc>
          <w:tcPr>
            <w:tcW w:w="1275" w:type="dxa"/>
            <w:tcBorders>
              <w:top w:val="nil"/>
              <w:left w:val="nil"/>
              <w:bottom w:val="single" w:sz="4" w:space="0" w:color="auto"/>
              <w:right w:val="single" w:sz="4" w:space="0" w:color="auto"/>
            </w:tcBorders>
            <w:noWrap/>
            <w:vAlign w:val="center"/>
            <w:hideMark/>
          </w:tcPr>
          <w:p w14:paraId="4CF60F1C"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-2/+3mm  </w:t>
            </w:r>
          </w:p>
        </w:tc>
        <w:tc>
          <w:tcPr>
            <w:tcW w:w="945" w:type="dxa"/>
            <w:tcBorders>
              <w:top w:val="nil"/>
              <w:left w:val="nil"/>
              <w:bottom w:val="single" w:sz="4" w:space="0" w:color="auto"/>
              <w:right w:val="single" w:sz="4" w:space="0" w:color="auto"/>
            </w:tcBorders>
            <w:noWrap/>
            <w:vAlign w:val="center"/>
            <w:hideMark/>
          </w:tcPr>
          <w:p w14:paraId="16AE798B"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7</w:t>
            </w:r>
          </w:p>
        </w:tc>
        <w:tc>
          <w:tcPr>
            <w:tcW w:w="945" w:type="dxa"/>
            <w:tcBorders>
              <w:top w:val="nil"/>
              <w:left w:val="nil"/>
              <w:bottom w:val="single" w:sz="4" w:space="0" w:color="auto"/>
              <w:right w:val="single" w:sz="4" w:space="0" w:color="auto"/>
            </w:tcBorders>
            <w:noWrap/>
            <w:vAlign w:val="center"/>
            <w:hideMark/>
          </w:tcPr>
          <w:p w14:paraId="3E799134"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58C44B36"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12</w:t>
            </w:r>
          </w:p>
        </w:tc>
        <w:tc>
          <w:tcPr>
            <w:tcW w:w="945" w:type="dxa"/>
            <w:tcBorders>
              <w:top w:val="nil"/>
              <w:left w:val="nil"/>
              <w:bottom w:val="single" w:sz="4" w:space="0" w:color="auto"/>
              <w:right w:val="single" w:sz="4" w:space="0" w:color="auto"/>
            </w:tcBorders>
            <w:noWrap/>
            <w:vAlign w:val="center"/>
            <w:hideMark/>
          </w:tcPr>
          <w:p w14:paraId="7D862FDA"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6,3</w:t>
            </w:r>
          </w:p>
        </w:tc>
        <w:tc>
          <w:tcPr>
            <w:tcW w:w="1040" w:type="dxa"/>
            <w:tcBorders>
              <w:top w:val="nil"/>
              <w:left w:val="nil"/>
              <w:bottom w:val="single" w:sz="4" w:space="0" w:color="auto"/>
              <w:right w:val="single" w:sz="4" w:space="0" w:color="auto"/>
            </w:tcBorders>
            <w:noWrap/>
            <w:vAlign w:val="center"/>
            <w:hideMark/>
          </w:tcPr>
          <w:p w14:paraId="1FE6CB36"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8,8</w:t>
            </w:r>
          </w:p>
        </w:tc>
        <w:tc>
          <w:tcPr>
            <w:tcW w:w="1134" w:type="dxa"/>
            <w:tcBorders>
              <w:top w:val="nil"/>
              <w:left w:val="nil"/>
              <w:bottom w:val="single" w:sz="4" w:space="0" w:color="auto"/>
              <w:right w:val="single" w:sz="4" w:space="0" w:color="auto"/>
            </w:tcBorders>
            <w:noWrap/>
            <w:vAlign w:val="center"/>
            <w:hideMark/>
          </w:tcPr>
          <w:p w14:paraId="740EAAC2"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10,0</w:t>
            </w:r>
          </w:p>
        </w:tc>
      </w:tr>
      <w:tr w:rsidR="003F47CC" w:rsidRPr="00604422" w14:paraId="47096E39" w14:textId="77777777" w:rsidTr="0008123A">
        <w:trPr>
          <w:trHeight w:val="300"/>
        </w:trPr>
        <w:tc>
          <w:tcPr>
            <w:tcW w:w="1271" w:type="dxa"/>
            <w:tcBorders>
              <w:top w:val="nil"/>
              <w:left w:val="single" w:sz="4" w:space="0" w:color="auto"/>
              <w:bottom w:val="single" w:sz="4" w:space="0" w:color="auto"/>
              <w:right w:val="single" w:sz="4" w:space="0" w:color="auto"/>
            </w:tcBorders>
            <w:noWrap/>
            <w:vAlign w:val="center"/>
            <w:hideMark/>
          </w:tcPr>
          <w:p w14:paraId="01070A33"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Ø426</w:t>
            </w:r>
          </w:p>
        </w:tc>
        <w:tc>
          <w:tcPr>
            <w:tcW w:w="1134" w:type="dxa"/>
            <w:tcBorders>
              <w:top w:val="nil"/>
              <w:left w:val="nil"/>
              <w:bottom w:val="single" w:sz="4" w:space="0" w:color="auto"/>
              <w:right w:val="single" w:sz="4" w:space="0" w:color="auto"/>
            </w:tcBorders>
            <w:noWrap/>
            <w:vAlign w:val="center"/>
            <w:hideMark/>
          </w:tcPr>
          <w:p w14:paraId="6F4134D3"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9</w:t>
            </w:r>
          </w:p>
        </w:tc>
        <w:tc>
          <w:tcPr>
            <w:tcW w:w="1275" w:type="dxa"/>
            <w:tcBorders>
              <w:top w:val="nil"/>
              <w:left w:val="nil"/>
              <w:bottom w:val="single" w:sz="4" w:space="0" w:color="auto"/>
              <w:right w:val="single" w:sz="4" w:space="0" w:color="auto"/>
            </w:tcBorders>
            <w:noWrap/>
            <w:vAlign w:val="center"/>
            <w:hideMark/>
          </w:tcPr>
          <w:p w14:paraId="3394763A"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xml:space="preserve">-2/+3mm  </w:t>
            </w:r>
          </w:p>
        </w:tc>
        <w:tc>
          <w:tcPr>
            <w:tcW w:w="945" w:type="dxa"/>
            <w:tcBorders>
              <w:top w:val="nil"/>
              <w:left w:val="nil"/>
              <w:bottom w:val="single" w:sz="4" w:space="0" w:color="auto"/>
              <w:right w:val="single" w:sz="4" w:space="0" w:color="auto"/>
            </w:tcBorders>
            <w:noWrap/>
            <w:vAlign w:val="center"/>
            <w:hideMark/>
          </w:tcPr>
          <w:p w14:paraId="61885520"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7</w:t>
            </w:r>
          </w:p>
        </w:tc>
        <w:tc>
          <w:tcPr>
            <w:tcW w:w="945" w:type="dxa"/>
            <w:tcBorders>
              <w:top w:val="nil"/>
              <w:left w:val="nil"/>
              <w:bottom w:val="single" w:sz="4" w:space="0" w:color="auto"/>
              <w:right w:val="single" w:sz="4" w:space="0" w:color="auto"/>
            </w:tcBorders>
            <w:noWrap/>
            <w:vAlign w:val="center"/>
            <w:hideMark/>
          </w:tcPr>
          <w:p w14:paraId="4636A675"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w:t>
            </w:r>
          </w:p>
        </w:tc>
        <w:tc>
          <w:tcPr>
            <w:tcW w:w="945" w:type="dxa"/>
            <w:tcBorders>
              <w:top w:val="nil"/>
              <w:left w:val="nil"/>
              <w:bottom w:val="single" w:sz="4" w:space="0" w:color="auto"/>
              <w:right w:val="single" w:sz="4" w:space="0" w:color="auto"/>
            </w:tcBorders>
            <w:noWrap/>
            <w:vAlign w:val="center"/>
            <w:hideMark/>
          </w:tcPr>
          <w:p w14:paraId="399CBDAE" w14:textId="77777777" w:rsidR="003F47CC" w:rsidRPr="00604422" w:rsidRDefault="003F47CC" w:rsidP="00604422">
            <w:pPr>
              <w:spacing w:after="0" w:line="240" w:lineRule="auto"/>
              <w:jc w:val="center"/>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12</w:t>
            </w:r>
          </w:p>
        </w:tc>
        <w:tc>
          <w:tcPr>
            <w:tcW w:w="945" w:type="dxa"/>
            <w:tcBorders>
              <w:top w:val="nil"/>
              <w:left w:val="nil"/>
              <w:bottom w:val="single" w:sz="4" w:space="0" w:color="auto"/>
              <w:right w:val="single" w:sz="4" w:space="0" w:color="auto"/>
            </w:tcBorders>
            <w:noWrap/>
            <w:vAlign w:val="center"/>
            <w:hideMark/>
          </w:tcPr>
          <w:p w14:paraId="4D259A9F"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040" w:type="dxa"/>
            <w:tcBorders>
              <w:top w:val="nil"/>
              <w:left w:val="nil"/>
              <w:bottom w:val="single" w:sz="4" w:space="0" w:color="auto"/>
              <w:right w:val="single" w:sz="4" w:space="0" w:color="auto"/>
            </w:tcBorders>
            <w:noWrap/>
            <w:vAlign w:val="center"/>
            <w:hideMark/>
          </w:tcPr>
          <w:p w14:paraId="36A99A82"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c>
          <w:tcPr>
            <w:tcW w:w="1134" w:type="dxa"/>
            <w:tcBorders>
              <w:top w:val="nil"/>
              <w:left w:val="nil"/>
              <w:bottom w:val="single" w:sz="4" w:space="0" w:color="auto"/>
              <w:right w:val="single" w:sz="4" w:space="0" w:color="auto"/>
            </w:tcBorders>
            <w:noWrap/>
            <w:vAlign w:val="center"/>
            <w:hideMark/>
          </w:tcPr>
          <w:p w14:paraId="2399316A" w14:textId="77777777" w:rsidR="003F47CC" w:rsidRPr="00604422" w:rsidRDefault="003F47CC" w:rsidP="00604422">
            <w:pPr>
              <w:spacing w:after="0" w:line="240" w:lineRule="auto"/>
              <w:rPr>
                <w:rFonts w:ascii="Arial" w:eastAsia="Times New Roman" w:hAnsi="Arial" w:cs="Arial"/>
                <w:color w:val="000000"/>
                <w:kern w:val="0"/>
                <w:lang w:eastAsia="lt-LT"/>
                <w14:ligatures w14:val="none"/>
              </w:rPr>
            </w:pPr>
            <w:r w:rsidRPr="00604422">
              <w:rPr>
                <w:rFonts w:ascii="Arial" w:eastAsia="Times New Roman" w:hAnsi="Arial" w:cs="Arial"/>
                <w:color w:val="000000"/>
                <w:kern w:val="0"/>
                <w:lang w:eastAsia="lt-LT"/>
                <w14:ligatures w14:val="none"/>
              </w:rPr>
              <w:t> </w:t>
            </w:r>
          </w:p>
        </w:tc>
      </w:tr>
    </w:tbl>
    <w:p w14:paraId="6B732344" w14:textId="77777777" w:rsidR="006112CB" w:rsidRPr="00604422" w:rsidRDefault="006112CB" w:rsidP="00604422">
      <w:pPr>
        <w:spacing w:after="0" w:line="240" w:lineRule="auto"/>
        <w:rPr>
          <w:rFonts w:ascii="Arial" w:hAnsi="Arial" w:cs="Arial"/>
        </w:rPr>
      </w:pPr>
    </w:p>
    <w:p w14:paraId="0FA32B0A" w14:textId="77777777" w:rsidR="006112CB" w:rsidRPr="00604422" w:rsidRDefault="006112CB" w:rsidP="00604422">
      <w:pPr>
        <w:spacing w:after="0" w:line="240" w:lineRule="auto"/>
        <w:rPr>
          <w:rFonts w:ascii="Arial" w:hAnsi="Arial" w:cs="Arial"/>
        </w:rPr>
      </w:pPr>
    </w:p>
    <w:tbl>
      <w:tblPr>
        <w:tblStyle w:val="Lentelstinklelis"/>
        <w:tblW w:w="9634" w:type="dxa"/>
        <w:tblLook w:val="04A0" w:firstRow="1" w:lastRow="0" w:firstColumn="1" w:lastColumn="0" w:noHBand="0" w:noVBand="1"/>
      </w:tblPr>
      <w:tblGrid>
        <w:gridCol w:w="794"/>
        <w:gridCol w:w="4163"/>
        <w:gridCol w:w="4677"/>
      </w:tblGrid>
      <w:tr w:rsidR="00944ABB" w:rsidRPr="00604422" w14:paraId="397E4CA6" w14:textId="77777777" w:rsidTr="008F19A3">
        <w:tc>
          <w:tcPr>
            <w:tcW w:w="794" w:type="dxa"/>
          </w:tcPr>
          <w:p w14:paraId="5C7D9A9D" w14:textId="2ECEE70B" w:rsidR="00944ABB" w:rsidRPr="00604422" w:rsidRDefault="00944ABB" w:rsidP="00604422">
            <w:pPr>
              <w:jc w:val="center"/>
              <w:rPr>
                <w:rFonts w:ascii="Arial" w:hAnsi="Arial" w:cs="Arial"/>
              </w:rPr>
            </w:pPr>
            <w:r w:rsidRPr="00604422">
              <w:rPr>
                <w:rFonts w:ascii="Arial" w:hAnsi="Arial" w:cs="Arial"/>
              </w:rPr>
              <w:t>4.</w:t>
            </w:r>
          </w:p>
        </w:tc>
        <w:tc>
          <w:tcPr>
            <w:tcW w:w="4163" w:type="dxa"/>
          </w:tcPr>
          <w:p w14:paraId="59A16621" w14:textId="37AF46E1" w:rsidR="00944ABB" w:rsidRPr="00604422" w:rsidRDefault="00CD5608" w:rsidP="00604422">
            <w:pPr>
              <w:ind w:firstLine="230"/>
              <w:jc w:val="both"/>
              <w:rPr>
                <w:rFonts w:ascii="Arial" w:hAnsi="Arial" w:cs="Arial"/>
              </w:rPr>
            </w:pPr>
            <w:r w:rsidRPr="00604422">
              <w:rPr>
                <w:rFonts w:ascii="Arial" w:hAnsi="Arial" w:cs="Arial"/>
              </w:rPr>
              <w:t>Prašome nukelti darbų pradžios datą iš 2026.07.01 į 2026.07.27, nes kompensatorių tiekimo terminas 11 savaičių.</w:t>
            </w:r>
          </w:p>
        </w:tc>
        <w:tc>
          <w:tcPr>
            <w:tcW w:w="4677" w:type="dxa"/>
          </w:tcPr>
          <w:p w14:paraId="1FD7EBD0" w14:textId="54A51FF7" w:rsidR="00944ABB" w:rsidRPr="00604422" w:rsidRDefault="00427890"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Perkantysis subjektas nesutinka keisti </w:t>
            </w:r>
            <w:r w:rsidR="00376E90" w:rsidRPr="00604422">
              <w:rPr>
                <w:rFonts w:ascii="Arial" w:hAnsi="Arial" w:cs="Arial"/>
              </w:rPr>
              <w:t>Darbų pradžios termin</w:t>
            </w:r>
            <w:r w:rsidRPr="00604422">
              <w:rPr>
                <w:rFonts w:ascii="Arial" w:hAnsi="Arial" w:cs="Arial"/>
              </w:rPr>
              <w:t>o.</w:t>
            </w:r>
          </w:p>
        </w:tc>
      </w:tr>
      <w:tr w:rsidR="00CD5608" w:rsidRPr="00604422" w14:paraId="61685E0E" w14:textId="77777777" w:rsidTr="008F19A3">
        <w:tc>
          <w:tcPr>
            <w:tcW w:w="794" w:type="dxa"/>
          </w:tcPr>
          <w:p w14:paraId="68DB4A0F" w14:textId="52076C16" w:rsidR="00CD5608" w:rsidRPr="00604422" w:rsidRDefault="00CD5608" w:rsidP="00604422">
            <w:pPr>
              <w:jc w:val="center"/>
              <w:rPr>
                <w:rFonts w:ascii="Arial" w:hAnsi="Arial" w:cs="Arial"/>
              </w:rPr>
            </w:pPr>
            <w:r w:rsidRPr="00604422">
              <w:rPr>
                <w:rFonts w:ascii="Arial" w:hAnsi="Arial" w:cs="Arial"/>
              </w:rPr>
              <w:t>5.</w:t>
            </w:r>
          </w:p>
        </w:tc>
        <w:tc>
          <w:tcPr>
            <w:tcW w:w="4163" w:type="dxa"/>
          </w:tcPr>
          <w:p w14:paraId="3FB51C56" w14:textId="019012F9" w:rsidR="00CD5608" w:rsidRPr="00604422" w:rsidRDefault="00034265" w:rsidP="00604422">
            <w:pPr>
              <w:ind w:firstLine="230"/>
              <w:jc w:val="both"/>
              <w:rPr>
                <w:rFonts w:ascii="Arial" w:hAnsi="Arial" w:cs="Arial"/>
              </w:rPr>
            </w:pPr>
            <w:r w:rsidRPr="00604422">
              <w:rPr>
                <w:rFonts w:ascii="Arial" w:hAnsi="Arial" w:cs="Arial"/>
              </w:rPr>
              <w:t xml:space="preserve">Techninės specifikacijos priede </w:t>
            </w:r>
            <w:r w:rsidR="00576BEA" w:rsidRPr="00604422">
              <w:rPr>
                <w:rFonts w:ascii="Arial" w:hAnsi="Arial" w:cs="Arial"/>
              </w:rPr>
              <w:t>N</w:t>
            </w:r>
            <w:r w:rsidRPr="00604422">
              <w:rPr>
                <w:rFonts w:ascii="Arial" w:hAnsi="Arial" w:cs="Arial"/>
              </w:rPr>
              <w:t>r. 1 („</w:t>
            </w:r>
            <w:proofErr w:type="spellStart"/>
            <w:r w:rsidRPr="00604422">
              <w:rPr>
                <w:rFonts w:ascii="Arial" w:hAnsi="Arial" w:cs="Arial"/>
              </w:rPr>
              <w:t>excel</w:t>
            </w:r>
            <w:proofErr w:type="spellEnd"/>
            <w:r w:rsidRPr="00604422">
              <w:rPr>
                <w:rFonts w:ascii="Arial" w:hAnsi="Arial" w:cs="Arial"/>
              </w:rPr>
              <w:t>“ lentelėje) nurodyta, kad reikia pakeisti trišakius ir sumontuoti perėjimus. Naudojant standartinius naujus sertifikuotus perėjimus gaunasi per didelis ilgis, dėl ko nebus įtelpama į esamą montavimo vietą. Prašome patikslinti ar galima naudoti sutrumpintus savos gamybos nestandartinius perėjimus iš sertifikuoto plieno (P265GH) kurie įtilptų į esamą montavimo vietą ?</w:t>
            </w:r>
          </w:p>
        </w:tc>
        <w:tc>
          <w:tcPr>
            <w:tcW w:w="4677" w:type="dxa"/>
          </w:tcPr>
          <w:p w14:paraId="071A0AC8" w14:textId="627A74A4" w:rsidR="00CD5608" w:rsidRPr="00604422" w:rsidRDefault="00402D79"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Paaiškiname, kad </w:t>
            </w:r>
            <w:r w:rsidR="00D82BBE" w:rsidRPr="00604422">
              <w:rPr>
                <w:rFonts w:ascii="Arial" w:hAnsi="Arial" w:cs="Arial"/>
              </w:rPr>
              <w:t xml:space="preserve">Darbų metu </w:t>
            </w:r>
            <w:r w:rsidR="006D36AD" w:rsidRPr="00604422">
              <w:rPr>
                <w:rFonts w:ascii="Arial" w:hAnsi="Arial" w:cs="Arial"/>
              </w:rPr>
              <w:t xml:space="preserve">tiekėjas turi </w:t>
            </w:r>
            <w:r w:rsidR="00D82BBE" w:rsidRPr="00604422">
              <w:rPr>
                <w:rFonts w:ascii="Arial" w:hAnsi="Arial" w:cs="Arial"/>
              </w:rPr>
              <w:t>naudoti tik standartinius sertifikuotus perėjimus</w:t>
            </w:r>
            <w:r w:rsidR="005155D1" w:rsidRPr="00604422">
              <w:rPr>
                <w:rFonts w:ascii="Arial" w:hAnsi="Arial" w:cs="Arial"/>
              </w:rPr>
              <w:t xml:space="preserve">, kurie </w:t>
            </w:r>
            <w:r w:rsidR="00637849" w:rsidRPr="00604422">
              <w:rPr>
                <w:rFonts w:ascii="Arial" w:hAnsi="Arial" w:cs="Arial"/>
              </w:rPr>
              <w:t xml:space="preserve">esant </w:t>
            </w:r>
            <w:r w:rsidR="005155D1" w:rsidRPr="00604422">
              <w:rPr>
                <w:rFonts w:ascii="Arial" w:hAnsi="Arial" w:cs="Arial"/>
              </w:rPr>
              <w:t xml:space="preserve">poreikiui, gali būti </w:t>
            </w:r>
            <w:r w:rsidR="00603C5D" w:rsidRPr="00604422">
              <w:rPr>
                <w:rFonts w:ascii="Arial" w:hAnsi="Arial" w:cs="Arial"/>
              </w:rPr>
              <w:t>patrumpinti montavimo metu, kad</w:t>
            </w:r>
            <w:r w:rsidR="00EC2BDE" w:rsidRPr="00604422">
              <w:rPr>
                <w:rFonts w:ascii="Arial" w:hAnsi="Arial" w:cs="Arial"/>
              </w:rPr>
              <w:t xml:space="preserve"> įtilptų į esamą montavimo vietą.</w:t>
            </w:r>
          </w:p>
          <w:p w14:paraId="220CD587" w14:textId="4A8123AF" w:rsidR="00AB6D5B" w:rsidRPr="00604422" w:rsidRDefault="003E650C"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 xml:space="preserve">Tiekėjas </w:t>
            </w:r>
            <w:r w:rsidR="006112CB" w:rsidRPr="00604422">
              <w:rPr>
                <w:rFonts w:ascii="Arial" w:hAnsi="Arial" w:cs="Arial"/>
              </w:rPr>
              <w:t>negali</w:t>
            </w:r>
            <w:r w:rsidRPr="00604422">
              <w:rPr>
                <w:rFonts w:ascii="Arial" w:hAnsi="Arial" w:cs="Arial"/>
              </w:rPr>
              <w:t xml:space="preserve"> </w:t>
            </w:r>
            <w:r w:rsidR="00314044" w:rsidRPr="00604422">
              <w:rPr>
                <w:rFonts w:ascii="Arial" w:hAnsi="Arial" w:cs="Arial"/>
              </w:rPr>
              <w:t xml:space="preserve">naudoti savo gamybos </w:t>
            </w:r>
            <w:r w:rsidR="006112CB" w:rsidRPr="00604422">
              <w:rPr>
                <w:rFonts w:ascii="Arial" w:hAnsi="Arial" w:cs="Arial"/>
              </w:rPr>
              <w:t xml:space="preserve">nestandartinių perėjimų </w:t>
            </w:r>
            <w:r w:rsidR="00314044" w:rsidRPr="00604422">
              <w:rPr>
                <w:rFonts w:ascii="Arial" w:hAnsi="Arial" w:cs="Arial"/>
              </w:rPr>
              <w:t xml:space="preserve">iš </w:t>
            </w:r>
            <w:r w:rsidR="00035100" w:rsidRPr="00604422">
              <w:rPr>
                <w:rFonts w:ascii="Arial" w:hAnsi="Arial" w:cs="Arial"/>
              </w:rPr>
              <w:t>sertifikuoto plieno (P265GH)</w:t>
            </w:r>
            <w:r w:rsidR="006112CB" w:rsidRPr="00604422">
              <w:rPr>
                <w:rFonts w:ascii="Arial" w:hAnsi="Arial" w:cs="Arial"/>
              </w:rPr>
              <w:t>.</w:t>
            </w:r>
          </w:p>
        </w:tc>
      </w:tr>
      <w:tr w:rsidR="00034265" w:rsidRPr="00604422" w14:paraId="138E28A2" w14:textId="77777777" w:rsidTr="008F19A3">
        <w:tc>
          <w:tcPr>
            <w:tcW w:w="794" w:type="dxa"/>
          </w:tcPr>
          <w:p w14:paraId="26D22C97" w14:textId="0C918FCC" w:rsidR="00034265" w:rsidRPr="00604422" w:rsidRDefault="00034265" w:rsidP="00604422">
            <w:pPr>
              <w:jc w:val="center"/>
              <w:rPr>
                <w:rFonts w:ascii="Arial" w:hAnsi="Arial" w:cs="Arial"/>
              </w:rPr>
            </w:pPr>
            <w:r w:rsidRPr="00604422">
              <w:rPr>
                <w:rFonts w:ascii="Arial" w:hAnsi="Arial" w:cs="Arial"/>
              </w:rPr>
              <w:t xml:space="preserve">6. </w:t>
            </w:r>
          </w:p>
        </w:tc>
        <w:tc>
          <w:tcPr>
            <w:tcW w:w="4163" w:type="dxa"/>
          </w:tcPr>
          <w:p w14:paraId="680576B1" w14:textId="7CBA08A9" w:rsidR="00034265" w:rsidRPr="00604422" w:rsidRDefault="00351C65" w:rsidP="00604422">
            <w:pPr>
              <w:ind w:firstLine="230"/>
              <w:jc w:val="both"/>
              <w:rPr>
                <w:rFonts w:ascii="Arial" w:hAnsi="Arial" w:cs="Arial"/>
              </w:rPr>
            </w:pPr>
            <w:r w:rsidRPr="00604422">
              <w:rPr>
                <w:rFonts w:ascii="Arial" w:hAnsi="Arial" w:cs="Arial"/>
              </w:rPr>
              <w:t>Prašome patikslinti ar galima šiuose darbuose panaudoti naujus sertifikuotus trišakio formos kompensatorius Ø426x Ø377xØ426</w:t>
            </w:r>
            <w:r w:rsidR="00D15785" w:rsidRPr="00604422">
              <w:rPr>
                <w:rFonts w:ascii="Arial" w:hAnsi="Arial" w:cs="Arial"/>
              </w:rPr>
              <w:t>,</w:t>
            </w:r>
            <w:r w:rsidRPr="00604422">
              <w:rPr>
                <w:rFonts w:ascii="Arial" w:hAnsi="Arial" w:cs="Arial"/>
              </w:rPr>
              <w:t xml:space="preserve"> kurių komplekte bus gamykloje privirinti kompensatoriai trišakio Ø426 kiekviename gale (</w:t>
            </w:r>
            <w:proofErr w:type="spellStart"/>
            <w:r w:rsidRPr="00604422">
              <w:rPr>
                <w:rFonts w:ascii="Arial" w:hAnsi="Arial" w:cs="Arial"/>
              </w:rPr>
              <w:t>t.y</w:t>
            </w:r>
            <w:proofErr w:type="spellEnd"/>
            <w:r w:rsidRPr="00604422">
              <w:rPr>
                <w:rFonts w:ascii="Arial" w:hAnsi="Arial" w:cs="Arial"/>
              </w:rPr>
              <w:t>. trišakis reikiamų matmenų su privirintais kompensatoriais jau iš gamyklos)? Pats kompensatorius bus iš nerūdijančio plieno, bet privirinimo galai iš plieno P265GH ir atitiks visus terpės parametrus. Šiuo atveju nereikėtų montuoti papildomų perėjimų, dėl to sumažėtų darbų trukmė su darbų sąnaudomis.</w:t>
            </w:r>
          </w:p>
        </w:tc>
        <w:tc>
          <w:tcPr>
            <w:tcW w:w="4677" w:type="dxa"/>
          </w:tcPr>
          <w:p w14:paraId="28548B4E" w14:textId="4B770B7B" w:rsidR="0075131C" w:rsidRPr="00604422" w:rsidRDefault="0075738A"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Priedo Nr. 1</w:t>
            </w:r>
            <w:r w:rsidR="004A22D5" w:rsidRPr="00604422">
              <w:rPr>
                <w:rFonts w:ascii="Arial" w:hAnsi="Arial" w:cs="Arial"/>
              </w:rPr>
              <w:t xml:space="preserve"> </w:t>
            </w:r>
            <w:r w:rsidR="00800CD8" w:rsidRPr="00604422">
              <w:rPr>
                <w:rFonts w:ascii="Arial" w:hAnsi="Arial" w:cs="Arial"/>
              </w:rPr>
              <w:t xml:space="preserve">lentelės </w:t>
            </w:r>
            <w:r w:rsidR="004A22D5" w:rsidRPr="00604422">
              <w:rPr>
                <w:rFonts w:ascii="Arial" w:hAnsi="Arial" w:cs="Arial"/>
              </w:rPr>
              <w:t>Eil. Nr</w:t>
            </w:r>
            <w:r w:rsidR="006F67F9" w:rsidRPr="00604422">
              <w:rPr>
                <w:rFonts w:ascii="Arial" w:hAnsi="Arial" w:cs="Arial"/>
              </w:rPr>
              <w:t xml:space="preserve">. 2 stulpelyje </w:t>
            </w:r>
            <w:r w:rsidR="004D07A8" w:rsidRPr="00604422">
              <w:rPr>
                <w:rFonts w:ascii="Arial" w:hAnsi="Arial" w:cs="Arial"/>
              </w:rPr>
              <w:t>„</w:t>
            </w:r>
            <w:r w:rsidR="006F67F9" w:rsidRPr="00604422">
              <w:rPr>
                <w:rFonts w:ascii="Arial" w:hAnsi="Arial" w:cs="Arial"/>
              </w:rPr>
              <w:t>Medžiagos</w:t>
            </w:r>
            <w:r w:rsidR="00137B40" w:rsidRPr="00604422">
              <w:rPr>
                <w:rFonts w:ascii="Arial" w:hAnsi="Arial" w:cs="Arial"/>
              </w:rPr>
              <w:t>, pastabos</w:t>
            </w:r>
            <w:r w:rsidR="004D07A8" w:rsidRPr="00604422">
              <w:rPr>
                <w:rFonts w:ascii="Arial" w:hAnsi="Arial" w:cs="Arial"/>
              </w:rPr>
              <w:t>“</w:t>
            </w:r>
            <w:r w:rsidR="00137B40" w:rsidRPr="00604422">
              <w:rPr>
                <w:rFonts w:ascii="Arial" w:hAnsi="Arial" w:cs="Arial"/>
              </w:rPr>
              <w:t xml:space="preserve"> nuodytas </w:t>
            </w:r>
            <w:r w:rsidR="003426E4" w:rsidRPr="00604422">
              <w:rPr>
                <w:rFonts w:ascii="Arial" w:hAnsi="Arial" w:cs="Arial"/>
              </w:rPr>
              <w:t xml:space="preserve">kompensatorių </w:t>
            </w:r>
            <w:r w:rsidR="00172D82" w:rsidRPr="00604422">
              <w:rPr>
                <w:rFonts w:ascii="Arial" w:hAnsi="Arial" w:cs="Arial"/>
              </w:rPr>
              <w:t>p</w:t>
            </w:r>
            <w:r w:rsidR="00137B40" w:rsidRPr="00604422">
              <w:rPr>
                <w:rFonts w:ascii="Arial" w:hAnsi="Arial" w:cs="Arial"/>
              </w:rPr>
              <w:t>lienas P265GH</w:t>
            </w:r>
            <w:r w:rsidR="0023636E" w:rsidRPr="00604422">
              <w:rPr>
                <w:rFonts w:ascii="Arial" w:hAnsi="Arial" w:cs="Arial"/>
              </w:rPr>
              <w:t xml:space="preserve"> arba lygiavertis. </w:t>
            </w:r>
          </w:p>
          <w:p w14:paraId="34A75C56" w14:textId="3D8EBF7A" w:rsidR="00034265" w:rsidRPr="00604422" w:rsidRDefault="00172D82" w:rsidP="00604422">
            <w:pPr>
              <w:tabs>
                <w:tab w:val="left" w:pos="426"/>
                <w:tab w:val="left" w:pos="709"/>
                <w:tab w:val="left" w:pos="993"/>
              </w:tabs>
              <w:suppressAutoHyphens/>
              <w:autoSpaceDN w:val="0"/>
              <w:ind w:firstLine="230"/>
              <w:jc w:val="both"/>
              <w:textAlignment w:val="baseline"/>
              <w:rPr>
                <w:rFonts w:ascii="Arial" w:hAnsi="Arial" w:cs="Arial"/>
              </w:rPr>
            </w:pPr>
            <w:r w:rsidRPr="00604422">
              <w:rPr>
                <w:rFonts w:ascii="Arial" w:hAnsi="Arial" w:cs="Arial"/>
              </w:rPr>
              <w:t>Jūsų siūlom</w:t>
            </w:r>
            <w:r w:rsidR="006E7129" w:rsidRPr="00604422">
              <w:rPr>
                <w:rFonts w:ascii="Arial" w:hAnsi="Arial" w:cs="Arial"/>
              </w:rPr>
              <w:t>as</w:t>
            </w:r>
            <w:r w:rsidRPr="00604422">
              <w:rPr>
                <w:rFonts w:ascii="Arial" w:hAnsi="Arial" w:cs="Arial"/>
              </w:rPr>
              <w:t xml:space="preserve"> nerūdija</w:t>
            </w:r>
            <w:r w:rsidR="006E7129" w:rsidRPr="00604422">
              <w:rPr>
                <w:rFonts w:ascii="Arial" w:hAnsi="Arial" w:cs="Arial"/>
              </w:rPr>
              <w:t>n</w:t>
            </w:r>
            <w:r w:rsidRPr="00604422">
              <w:rPr>
                <w:rFonts w:ascii="Arial" w:hAnsi="Arial" w:cs="Arial"/>
              </w:rPr>
              <w:t xml:space="preserve">čio plieno kompensatorius </w:t>
            </w:r>
            <w:r w:rsidR="006E7129" w:rsidRPr="00604422">
              <w:rPr>
                <w:rFonts w:ascii="Arial" w:hAnsi="Arial" w:cs="Arial"/>
              </w:rPr>
              <w:t>n</w:t>
            </w:r>
            <w:r w:rsidR="007B0AFE" w:rsidRPr="00604422">
              <w:rPr>
                <w:rFonts w:ascii="Arial" w:hAnsi="Arial" w:cs="Arial"/>
              </w:rPr>
              <w:t>ė</w:t>
            </w:r>
            <w:r w:rsidR="006E7129" w:rsidRPr="00604422">
              <w:rPr>
                <w:rFonts w:ascii="Arial" w:hAnsi="Arial" w:cs="Arial"/>
              </w:rPr>
              <w:t>ra</w:t>
            </w:r>
            <w:r w:rsidR="007B0AFE" w:rsidRPr="00604422">
              <w:rPr>
                <w:rFonts w:ascii="Arial" w:hAnsi="Arial" w:cs="Arial"/>
              </w:rPr>
              <w:t xml:space="preserve"> lygiavertis nurodytam.</w:t>
            </w:r>
            <w:r w:rsidR="006E7129" w:rsidRPr="00604422">
              <w:rPr>
                <w:rFonts w:ascii="Arial" w:hAnsi="Arial" w:cs="Arial"/>
              </w:rPr>
              <w:t xml:space="preserve"> </w:t>
            </w:r>
          </w:p>
        </w:tc>
      </w:tr>
      <w:tr w:rsidR="00351C65" w:rsidRPr="00604422" w14:paraId="02E5B340" w14:textId="77777777" w:rsidTr="008F19A3">
        <w:tc>
          <w:tcPr>
            <w:tcW w:w="794" w:type="dxa"/>
          </w:tcPr>
          <w:p w14:paraId="5A548CEF" w14:textId="0536B12D" w:rsidR="00351C65" w:rsidRPr="00604422" w:rsidRDefault="00351C65" w:rsidP="00604422">
            <w:pPr>
              <w:jc w:val="center"/>
              <w:rPr>
                <w:rFonts w:ascii="Arial" w:hAnsi="Arial" w:cs="Arial"/>
              </w:rPr>
            </w:pPr>
            <w:r w:rsidRPr="00604422">
              <w:rPr>
                <w:rFonts w:ascii="Arial" w:hAnsi="Arial" w:cs="Arial"/>
              </w:rPr>
              <w:lastRenderedPageBreak/>
              <w:t xml:space="preserve">7. </w:t>
            </w:r>
          </w:p>
        </w:tc>
        <w:tc>
          <w:tcPr>
            <w:tcW w:w="4163" w:type="dxa"/>
          </w:tcPr>
          <w:p w14:paraId="78AF80AA" w14:textId="6D43E869" w:rsidR="00351C65" w:rsidRPr="00604422" w:rsidRDefault="009F23DF" w:rsidP="00604422">
            <w:pPr>
              <w:ind w:firstLine="230"/>
              <w:jc w:val="both"/>
              <w:rPr>
                <w:rFonts w:ascii="Arial" w:hAnsi="Arial" w:cs="Arial"/>
              </w:rPr>
            </w:pPr>
            <w:r w:rsidRPr="00604422">
              <w:rPr>
                <w:rFonts w:ascii="Arial" w:hAnsi="Arial" w:cs="Arial"/>
              </w:rPr>
              <w:t>Prašome nurodyti kontaktinį asmenį, su kuriuo galima būtų susisiekti dėl techninių klausimų.</w:t>
            </w:r>
          </w:p>
        </w:tc>
        <w:tc>
          <w:tcPr>
            <w:tcW w:w="4677" w:type="dxa"/>
          </w:tcPr>
          <w:p w14:paraId="1B982BCE" w14:textId="07EB299E" w:rsidR="00351C65" w:rsidRPr="00604422" w:rsidRDefault="00134681" w:rsidP="00604422">
            <w:pPr>
              <w:tabs>
                <w:tab w:val="left" w:pos="284"/>
                <w:tab w:val="left" w:pos="709"/>
                <w:tab w:val="left" w:pos="851"/>
              </w:tabs>
              <w:ind w:firstLine="230"/>
              <w:jc w:val="both"/>
              <w:rPr>
                <w:rFonts w:ascii="Arial" w:hAnsi="Arial" w:cs="Arial"/>
                <w:i/>
                <w:iCs/>
              </w:rPr>
            </w:pPr>
            <w:r w:rsidRPr="00604422">
              <w:rPr>
                <w:rFonts w:ascii="Arial" w:hAnsi="Arial" w:cs="Arial"/>
              </w:rPr>
              <w:t>Visi k</w:t>
            </w:r>
            <w:r w:rsidR="00C70279" w:rsidRPr="00604422">
              <w:rPr>
                <w:rFonts w:ascii="Arial" w:hAnsi="Arial" w:cs="Arial"/>
              </w:rPr>
              <w:t xml:space="preserve">lausimai </w:t>
            </w:r>
            <w:r w:rsidR="007D5443" w:rsidRPr="00604422">
              <w:rPr>
                <w:rFonts w:ascii="Arial" w:hAnsi="Arial" w:cs="Arial"/>
              </w:rPr>
              <w:t>Perkančiajam subjektu</w:t>
            </w:r>
            <w:r w:rsidR="00C241A1" w:rsidRPr="00604422">
              <w:rPr>
                <w:rFonts w:ascii="Arial" w:hAnsi="Arial" w:cs="Arial"/>
              </w:rPr>
              <w:t>i</w:t>
            </w:r>
            <w:r w:rsidR="007D5443" w:rsidRPr="00604422">
              <w:rPr>
                <w:rFonts w:ascii="Arial" w:hAnsi="Arial" w:cs="Arial"/>
              </w:rPr>
              <w:t xml:space="preserve"> </w:t>
            </w:r>
            <w:r w:rsidR="00C70279" w:rsidRPr="00604422">
              <w:rPr>
                <w:rFonts w:ascii="Arial" w:hAnsi="Arial" w:cs="Arial"/>
              </w:rPr>
              <w:t>t</w:t>
            </w:r>
            <w:r w:rsidR="00915EB3" w:rsidRPr="00604422">
              <w:rPr>
                <w:rFonts w:ascii="Arial" w:hAnsi="Arial" w:cs="Arial"/>
              </w:rPr>
              <w:t xml:space="preserve">uri </w:t>
            </w:r>
            <w:r w:rsidR="00C70279" w:rsidRPr="00604422">
              <w:rPr>
                <w:rFonts w:ascii="Arial" w:hAnsi="Arial" w:cs="Arial"/>
              </w:rPr>
              <w:t xml:space="preserve">būti </w:t>
            </w:r>
            <w:r w:rsidR="00915EB3" w:rsidRPr="00604422">
              <w:rPr>
                <w:rFonts w:ascii="Arial" w:hAnsi="Arial" w:cs="Arial"/>
              </w:rPr>
              <w:t xml:space="preserve">teikiami </w:t>
            </w:r>
            <w:r w:rsidR="00C241A1" w:rsidRPr="00604422">
              <w:rPr>
                <w:rFonts w:ascii="Arial" w:hAnsi="Arial" w:cs="Arial"/>
              </w:rPr>
              <w:t>v</w:t>
            </w:r>
            <w:r w:rsidR="00E428E5" w:rsidRPr="00604422">
              <w:rPr>
                <w:rFonts w:ascii="Arial" w:hAnsi="Arial" w:cs="Arial"/>
              </w:rPr>
              <w:t>adovaujantis</w:t>
            </w:r>
            <w:r w:rsidR="00BE0E74" w:rsidRPr="00604422">
              <w:rPr>
                <w:rFonts w:ascii="Arial" w:hAnsi="Arial" w:cs="Arial"/>
              </w:rPr>
              <w:t xml:space="preserve"> </w:t>
            </w:r>
            <w:r w:rsidR="005E5C4B" w:rsidRPr="00604422">
              <w:rPr>
                <w:rFonts w:ascii="Arial" w:hAnsi="Arial" w:cs="Arial"/>
              </w:rPr>
              <w:t>Pirkimo</w:t>
            </w:r>
            <w:r w:rsidR="00BE0E74" w:rsidRPr="00604422">
              <w:rPr>
                <w:rFonts w:ascii="Arial" w:hAnsi="Arial" w:cs="Arial"/>
              </w:rPr>
              <w:t xml:space="preserve"> </w:t>
            </w:r>
            <w:r w:rsidR="003F20CC" w:rsidRPr="00604422">
              <w:rPr>
                <w:rFonts w:ascii="Arial" w:hAnsi="Arial" w:cs="Arial"/>
              </w:rPr>
              <w:t>Bendrųjų sąlygų</w:t>
            </w:r>
            <w:r w:rsidRPr="00604422">
              <w:rPr>
                <w:rFonts w:ascii="Arial" w:hAnsi="Arial" w:cs="Arial"/>
              </w:rPr>
              <w:t xml:space="preserve"> 3.1.</w:t>
            </w:r>
            <w:r w:rsidR="00BF6941" w:rsidRPr="00604422">
              <w:rPr>
                <w:rFonts w:ascii="Arial" w:hAnsi="Arial" w:cs="Arial"/>
              </w:rPr>
              <w:t xml:space="preserve"> </w:t>
            </w:r>
            <w:r w:rsidRPr="00604422">
              <w:rPr>
                <w:rFonts w:ascii="Arial" w:hAnsi="Arial" w:cs="Arial"/>
              </w:rPr>
              <w:t>p</w:t>
            </w:r>
            <w:r w:rsidR="00BF6941" w:rsidRPr="00604422">
              <w:rPr>
                <w:rFonts w:ascii="Arial" w:hAnsi="Arial" w:cs="Arial"/>
              </w:rPr>
              <w:t>unktu</w:t>
            </w:r>
            <w:r w:rsidR="007D5443" w:rsidRPr="00604422">
              <w:rPr>
                <w:rFonts w:ascii="Arial" w:hAnsi="Arial" w:cs="Arial"/>
              </w:rPr>
              <w:t xml:space="preserve"> </w:t>
            </w:r>
            <w:r w:rsidR="00F45AB9" w:rsidRPr="00604422">
              <w:rPr>
                <w:rFonts w:ascii="Arial" w:hAnsi="Arial" w:cs="Arial"/>
              </w:rPr>
              <w:t>„</w:t>
            </w:r>
            <w:r w:rsidR="00C241A1" w:rsidRPr="00604422">
              <w:rPr>
                <w:rFonts w:ascii="Arial" w:hAnsi="Arial" w:cs="Arial"/>
                <w:i/>
                <w:iCs/>
              </w:rPr>
              <w:t>3.1</w:t>
            </w:r>
            <w:r w:rsidR="00BF6941" w:rsidRPr="00604422">
              <w:rPr>
                <w:rFonts w:ascii="Arial" w:hAnsi="Arial" w:cs="Arial"/>
                <w:i/>
                <w:iCs/>
              </w:rPr>
              <w:t>.</w:t>
            </w:r>
            <w:r w:rsidR="00F45AB9" w:rsidRPr="00604422">
              <w:rPr>
                <w:rFonts w:ascii="Arial" w:hAnsi="Arial" w:cs="Arial"/>
                <w:i/>
                <w:iCs/>
              </w:rPr>
              <w:t xml:space="preserve"> Pirkimo dokumentai tiekėjų iniciatyva gali būti paaiškinami/patikslinami jiems CVP IS susirašinėjimo priemonėmis kreipiantis į Perkantįjį subjektą</w:t>
            </w:r>
            <w:r w:rsidR="00593A3A" w:rsidRPr="00604422">
              <w:rPr>
                <w:rFonts w:ascii="Arial" w:hAnsi="Arial" w:cs="Arial"/>
                <w:i/>
                <w:iCs/>
              </w:rPr>
              <w:t>“</w:t>
            </w:r>
            <w:r w:rsidR="00F45AB9" w:rsidRPr="00604422">
              <w:rPr>
                <w:rFonts w:ascii="Arial" w:hAnsi="Arial" w:cs="Arial"/>
                <w:i/>
                <w:iCs/>
              </w:rPr>
              <w:t xml:space="preserve">. </w:t>
            </w:r>
          </w:p>
          <w:p w14:paraId="7FE803C6" w14:textId="6AFCBBB5" w:rsidR="00210196" w:rsidRPr="00604422" w:rsidRDefault="00361B44" w:rsidP="00604422">
            <w:pPr>
              <w:tabs>
                <w:tab w:val="left" w:pos="284"/>
                <w:tab w:val="left" w:pos="709"/>
                <w:tab w:val="left" w:pos="851"/>
              </w:tabs>
              <w:ind w:firstLine="230"/>
              <w:jc w:val="both"/>
              <w:rPr>
                <w:rFonts w:ascii="Arial" w:hAnsi="Arial" w:cs="Arial"/>
                <w:i/>
                <w:iCs/>
              </w:rPr>
            </w:pPr>
            <w:r w:rsidRPr="00604422">
              <w:rPr>
                <w:rFonts w:ascii="Arial" w:hAnsi="Arial" w:cs="Arial"/>
              </w:rPr>
              <w:t xml:space="preserve">Papildomai informuojame, kad </w:t>
            </w:r>
            <w:r w:rsidR="005D31EC" w:rsidRPr="00604422">
              <w:rPr>
                <w:rFonts w:ascii="Arial" w:hAnsi="Arial" w:cs="Arial"/>
              </w:rPr>
              <w:t xml:space="preserve">skelbimo apie pirkimą </w:t>
            </w:r>
            <w:r w:rsidR="001C1AAA" w:rsidRPr="00604422">
              <w:rPr>
                <w:rFonts w:ascii="Arial" w:hAnsi="Arial" w:cs="Arial"/>
              </w:rPr>
              <w:t>skiltyje „8.1 ORG</w:t>
            </w:r>
            <w:r w:rsidR="001C1AAA" w:rsidRPr="00604422">
              <w:rPr>
                <w:rFonts w:ascii="Arial" w:hAnsi="Arial" w:cs="Arial"/>
              </w:rPr>
              <w:softHyphen/>
              <w:t xml:space="preserve">0001“ nurodytas </w:t>
            </w:r>
            <w:r w:rsidR="001C7116" w:rsidRPr="00604422">
              <w:rPr>
                <w:rFonts w:ascii="Arial" w:hAnsi="Arial" w:cs="Arial"/>
              </w:rPr>
              <w:t xml:space="preserve">asmens, įgalioto su tiekėjais palaikyti tiesioginį ryšį </w:t>
            </w:r>
            <w:r w:rsidR="00BF7239" w:rsidRPr="00604422">
              <w:rPr>
                <w:rFonts w:ascii="Arial" w:hAnsi="Arial" w:cs="Arial"/>
              </w:rPr>
              <w:t>kontaktinis telefonas +37068694482</w:t>
            </w:r>
          </w:p>
        </w:tc>
      </w:tr>
    </w:tbl>
    <w:p w14:paraId="1B872520" w14:textId="77777777" w:rsidR="00E04918" w:rsidRPr="00604422" w:rsidRDefault="00E04918" w:rsidP="00604422">
      <w:pPr>
        <w:spacing w:after="0" w:line="240" w:lineRule="auto"/>
        <w:ind w:firstLine="567"/>
        <w:rPr>
          <w:rFonts w:ascii="Arial" w:hAnsi="Arial" w:cs="Arial"/>
        </w:rPr>
      </w:pPr>
    </w:p>
    <w:p w14:paraId="39F65E08" w14:textId="01FF21E7" w:rsidR="009830B5" w:rsidRPr="00604422" w:rsidRDefault="009830B5" w:rsidP="00604422">
      <w:pPr>
        <w:tabs>
          <w:tab w:val="left" w:pos="284"/>
          <w:tab w:val="left" w:pos="709"/>
          <w:tab w:val="left" w:pos="851"/>
          <w:tab w:val="left" w:pos="1134"/>
        </w:tabs>
        <w:spacing w:after="0" w:line="240" w:lineRule="auto"/>
        <w:ind w:firstLine="567"/>
        <w:jc w:val="both"/>
        <w:rPr>
          <w:rFonts w:ascii="Arial" w:hAnsi="Arial" w:cs="Arial"/>
        </w:rPr>
      </w:pPr>
      <w:r w:rsidRPr="00604422">
        <w:rPr>
          <w:rFonts w:ascii="Arial" w:hAnsi="Arial" w:cs="Arial"/>
          <w:bCs/>
          <w:iCs/>
        </w:rPr>
        <w:t xml:space="preserve">Vadovaujantis </w:t>
      </w:r>
      <w:r w:rsidR="007C798F" w:rsidRPr="00604422">
        <w:rPr>
          <w:rFonts w:ascii="Arial" w:hAnsi="Arial" w:cs="Arial"/>
          <w:bCs/>
          <w:iCs/>
        </w:rPr>
        <w:t>Pirkimo</w:t>
      </w:r>
      <w:r w:rsidRPr="00604422">
        <w:rPr>
          <w:rFonts w:ascii="Arial" w:hAnsi="Arial" w:cs="Arial"/>
          <w:bCs/>
          <w:iCs/>
        </w:rPr>
        <w:t xml:space="preserve"> Bendrųjų sąlygų 3.2.2 punktu: </w:t>
      </w:r>
      <w:r w:rsidRPr="00604422">
        <w:rPr>
          <w:rFonts w:ascii="Arial" w:hAnsi="Arial" w:cs="Arial"/>
          <w:bCs/>
          <w:i/>
        </w:rPr>
        <w:t>„</w:t>
      </w:r>
      <w:r w:rsidRPr="00604422">
        <w:rPr>
          <w:rFonts w:ascii="Arial" w:hAnsi="Arial" w:cs="Arial"/>
          <w:i/>
          <w:lang w:eastAsia="lt-LT"/>
        </w:rPr>
        <w:t xml:space="preserve">pirkimo dokumentų paaiškinimas/patikslinimas pateikiamas visiems tiekėjams ne vėliau kaip 4 (keturios) dienos iki pasiūlymų pateikimo termino pabaigos“ </w:t>
      </w:r>
      <w:r w:rsidR="009A162C" w:rsidRPr="00604422">
        <w:rPr>
          <w:rFonts w:ascii="Arial" w:hAnsi="Arial" w:cs="Arial"/>
          <w:i/>
          <w:lang w:eastAsia="lt-LT"/>
        </w:rPr>
        <w:t xml:space="preserve">“ </w:t>
      </w:r>
      <w:r w:rsidR="009A162C" w:rsidRPr="00604422">
        <w:rPr>
          <w:rFonts w:ascii="Arial" w:hAnsi="Arial" w:cs="Arial"/>
          <w:iCs/>
          <w:lang w:eastAsia="lt-LT"/>
        </w:rPr>
        <w:t>pirminių</w:t>
      </w:r>
      <w:r w:rsidR="009A162C" w:rsidRPr="00604422">
        <w:rPr>
          <w:rFonts w:ascii="Arial" w:hAnsi="Arial" w:cs="Arial"/>
          <w:bCs/>
          <w:iCs/>
        </w:rPr>
        <w:t xml:space="preserve"> pasiūlymų pateikimo </w:t>
      </w:r>
      <w:r w:rsidR="00D0308A" w:rsidRPr="00604422">
        <w:rPr>
          <w:rFonts w:ascii="Arial" w:hAnsi="Arial" w:cs="Arial"/>
          <w:bCs/>
          <w:iCs/>
        </w:rPr>
        <w:t xml:space="preserve">nukeliamas iš </w:t>
      </w:r>
      <w:r w:rsidR="009A162C" w:rsidRPr="00604422">
        <w:rPr>
          <w:rFonts w:ascii="Arial" w:hAnsi="Arial" w:cs="Arial"/>
          <w:b/>
          <w:iCs/>
        </w:rPr>
        <w:t>2026-04-20</w:t>
      </w:r>
      <w:r w:rsidR="007B57AC" w:rsidRPr="00604422">
        <w:rPr>
          <w:rFonts w:ascii="Arial" w:hAnsi="Arial" w:cs="Arial"/>
          <w:b/>
          <w:iCs/>
        </w:rPr>
        <w:t>,</w:t>
      </w:r>
      <w:r w:rsidR="00CB6E3D" w:rsidRPr="00604422">
        <w:rPr>
          <w:rFonts w:ascii="Arial" w:hAnsi="Arial" w:cs="Arial"/>
          <w:b/>
          <w:iCs/>
        </w:rPr>
        <w:t xml:space="preserve"> </w:t>
      </w:r>
      <w:r w:rsidR="009A162C" w:rsidRPr="00604422">
        <w:rPr>
          <w:rFonts w:ascii="Arial" w:hAnsi="Arial" w:cs="Arial"/>
          <w:b/>
          <w:iCs/>
        </w:rPr>
        <w:t>10:00 val.</w:t>
      </w:r>
      <w:r w:rsidR="00D0308A" w:rsidRPr="00604422">
        <w:rPr>
          <w:rFonts w:ascii="Arial" w:hAnsi="Arial" w:cs="Arial"/>
          <w:b/>
          <w:iCs/>
        </w:rPr>
        <w:t xml:space="preserve"> į 2026-04-23</w:t>
      </w:r>
      <w:r w:rsidR="00B05262" w:rsidRPr="00604422">
        <w:rPr>
          <w:rFonts w:ascii="Arial" w:hAnsi="Arial" w:cs="Arial"/>
          <w:b/>
          <w:iCs/>
        </w:rPr>
        <w:t xml:space="preserve"> 10:00 val.</w:t>
      </w:r>
    </w:p>
    <w:p w14:paraId="5AB4D624" w14:textId="77777777" w:rsidR="00022339" w:rsidRPr="00604422" w:rsidRDefault="00022339" w:rsidP="00604422">
      <w:pPr>
        <w:tabs>
          <w:tab w:val="left" w:pos="1134"/>
        </w:tabs>
        <w:spacing w:after="0" w:line="240" w:lineRule="auto"/>
        <w:ind w:firstLine="567"/>
        <w:jc w:val="both"/>
        <w:rPr>
          <w:rFonts w:ascii="Arial" w:hAnsi="Arial" w:cs="Arial"/>
        </w:rPr>
      </w:pPr>
    </w:p>
    <w:p w14:paraId="44A0680D" w14:textId="410C77F3" w:rsidR="00022339" w:rsidRPr="00604422" w:rsidRDefault="00022339" w:rsidP="00604422">
      <w:pPr>
        <w:tabs>
          <w:tab w:val="left" w:pos="1134"/>
        </w:tabs>
        <w:spacing w:after="0" w:line="240" w:lineRule="auto"/>
        <w:ind w:firstLine="567"/>
        <w:jc w:val="both"/>
        <w:rPr>
          <w:rFonts w:ascii="Arial" w:hAnsi="Arial" w:cs="Arial"/>
        </w:rPr>
      </w:pPr>
      <w:r w:rsidRPr="00604422">
        <w:rPr>
          <w:rFonts w:ascii="Arial" w:hAnsi="Arial" w:cs="Arial"/>
        </w:rPr>
        <w:t>Pridedam</w:t>
      </w:r>
      <w:r w:rsidR="001C7116" w:rsidRPr="00604422">
        <w:rPr>
          <w:rFonts w:ascii="Arial" w:hAnsi="Arial" w:cs="Arial"/>
        </w:rPr>
        <w:t>a</w:t>
      </w:r>
      <w:r w:rsidRPr="00604422">
        <w:rPr>
          <w:rFonts w:ascii="Arial" w:hAnsi="Arial" w:cs="Arial"/>
        </w:rPr>
        <w:t xml:space="preserve">: </w:t>
      </w:r>
      <w:r w:rsidR="001C7116" w:rsidRPr="00604422">
        <w:rPr>
          <w:rFonts w:ascii="Arial" w:hAnsi="Arial" w:cs="Arial"/>
        </w:rPr>
        <w:t>Pirkimo Specialiųjų sąlygų 1 priedo „Techninė specifikacija“ 1 priedo „</w:t>
      </w:r>
      <w:r w:rsidR="001C7116" w:rsidRPr="00604422">
        <w:rPr>
          <w:rStyle w:val="normaltextrun"/>
          <w:rFonts w:ascii="Arial" w:hAnsi="Arial" w:cs="Arial"/>
          <w:shd w:val="clear" w:color="auto" w:fill="FFFFFF"/>
        </w:rPr>
        <w:t>Numatomos darbų apimtys“ (aktuali redakcija).</w:t>
      </w:r>
    </w:p>
    <w:p w14:paraId="52783BD3" w14:textId="77777777" w:rsidR="00022339" w:rsidRPr="00604422" w:rsidRDefault="00022339" w:rsidP="00604422">
      <w:pPr>
        <w:tabs>
          <w:tab w:val="left" w:pos="1134"/>
        </w:tabs>
        <w:spacing w:after="0" w:line="240" w:lineRule="auto"/>
        <w:ind w:firstLine="567"/>
        <w:jc w:val="both"/>
        <w:rPr>
          <w:rFonts w:ascii="Arial" w:hAnsi="Arial" w:cs="Arial"/>
        </w:rPr>
      </w:pPr>
    </w:p>
    <w:p w14:paraId="3A220F28" w14:textId="77777777" w:rsidR="00022339" w:rsidRPr="00604422" w:rsidRDefault="00022339" w:rsidP="00604422">
      <w:pPr>
        <w:tabs>
          <w:tab w:val="left" w:pos="1134"/>
        </w:tabs>
        <w:spacing w:after="0" w:line="240" w:lineRule="auto"/>
        <w:ind w:firstLine="567"/>
        <w:jc w:val="both"/>
        <w:rPr>
          <w:rFonts w:ascii="Arial" w:hAnsi="Arial" w:cs="Arial"/>
        </w:rPr>
      </w:pPr>
    </w:p>
    <w:p w14:paraId="58CF6278" w14:textId="77777777" w:rsidR="00022339" w:rsidRPr="00604422" w:rsidRDefault="00022339" w:rsidP="00604422">
      <w:pPr>
        <w:tabs>
          <w:tab w:val="left" w:pos="1134"/>
        </w:tabs>
        <w:spacing w:after="0" w:line="240" w:lineRule="auto"/>
        <w:ind w:firstLine="567"/>
        <w:jc w:val="both"/>
        <w:rPr>
          <w:rFonts w:ascii="Arial" w:hAnsi="Arial" w:cs="Arial"/>
        </w:rPr>
      </w:pPr>
    </w:p>
    <w:p w14:paraId="5ACE6048" w14:textId="180D7F0A" w:rsidR="004E528D" w:rsidRPr="00604422" w:rsidRDefault="004E528D" w:rsidP="00604422">
      <w:pPr>
        <w:tabs>
          <w:tab w:val="left" w:pos="1134"/>
        </w:tabs>
        <w:spacing w:after="0" w:line="240" w:lineRule="auto"/>
        <w:ind w:firstLine="567"/>
        <w:jc w:val="both"/>
        <w:rPr>
          <w:rFonts w:ascii="Arial" w:hAnsi="Arial" w:cs="Arial"/>
        </w:rPr>
      </w:pPr>
      <w:r w:rsidRPr="00604422">
        <w:rPr>
          <w:rFonts w:ascii="Arial" w:hAnsi="Arial" w:cs="Arial"/>
        </w:rPr>
        <w:t>Pagarbiai</w:t>
      </w:r>
    </w:p>
    <w:p w14:paraId="78B65E43" w14:textId="0CD3D1EA" w:rsidR="004E528D" w:rsidRPr="00604422" w:rsidRDefault="004E528D" w:rsidP="00604422">
      <w:pPr>
        <w:tabs>
          <w:tab w:val="left" w:pos="1134"/>
        </w:tabs>
        <w:spacing w:after="0" w:line="240" w:lineRule="auto"/>
        <w:ind w:firstLine="567"/>
        <w:jc w:val="both"/>
        <w:rPr>
          <w:rFonts w:ascii="Arial" w:hAnsi="Arial" w:cs="Arial"/>
        </w:rPr>
      </w:pPr>
      <w:r w:rsidRPr="00604422">
        <w:rPr>
          <w:rFonts w:ascii="Arial" w:hAnsi="Arial" w:cs="Arial"/>
        </w:rPr>
        <w:t xml:space="preserve">Pirkimo </w:t>
      </w:r>
      <w:r w:rsidR="004E2345" w:rsidRPr="00604422">
        <w:rPr>
          <w:rFonts w:ascii="Arial" w:hAnsi="Arial" w:cs="Arial"/>
        </w:rPr>
        <w:t>komisija</w:t>
      </w:r>
      <w:r w:rsidRPr="00604422">
        <w:rPr>
          <w:rFonts w:ascii="Arial" w:hAnsi="Arial" w:cs="Arial"/>
        </w:rPr>
        <w:t>.</w:t>
      </w:r>
    </w:p>
    <w:sectPr w:rsidR="004E528D" w:rsidRPr="00604422">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4F612" w14:textId="77777777" w:rsidR="00E92C3F" w:rsidRDefault="00E92C3F" w:rsidP="00A14D4E">
      <w:pPr>
        <w:spacing w:after="0" w:line="240" w:lineRule="auto"/>
      </w:pPr>
      <w:r>
        <w:separator/>
      </w:r>
    </w:p>
  </w:endnote>
  <w:endnote w:type="continuationSeparator" w:id="0">
    <w:p w14:paraId="1CAC3167" w14:textId="77777777" w:rsidR="00E92C3F" w:rsidRDefault="00E92C3F" w:rsidP="00A14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CDEA2" w14:textId="77777777" w:rsidR="00E92C3F" w:rsidRDefault="00E92C3F" w:rsidP="00A14D4E">
      <w:pPr>
        <w:spacing w:after="0" w:line="240" w:lineRule="auto"/>
      </w:pPr>
      <w:r>
        <w:separator/>
      </w:r>
    </w:p>
  </w:footnote>
  <w:footnote w:type="continuationSeparator" w:id="0">
    <w:p w14:paraId="3172A554" w14:textId="77777777" w:rsidR="00E92C3F" w:rsidRDefault="00E92C3F" w:rsidP="00A14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55C4" w14:textId="6B896C0F" w:rsidR="00A14D4E" w:rsidRDefault="00A14D4E">
    <w:pPr>
      <w:pStyle w:val="Antrats"/>
    </w:pPr>
    <w:r w:rsidRPr="008874EB">
      <w:rPr>
        <w:rFonts w:ascii="Arial" w:hAnsi="Arial" w:cs="Arial"/>
        <w:noProof/>
      </w:rPr>
      <w:drawing>
        <wp:inline distT="0" distB="0" distL="0" distR="0" wp14:anchorId="12036480" wp14:editId="27334F74">
          <wp:extent cx="1048385" cy="501650"/>
          <wp:effectExtent l="0" t="0" r="0" b="0"/>
          <wp:docPr id="714880237"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02089"/>
    <w:multiLevelType w:val="hybridMultilevel"/>
    <w:tmpl w:val="3A286936"/>
    <w:lvl w:ilvl="0" w:tplc="3E581C3A">
      <w:start w:val="7"/>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7C179E1"/>
    <w:multiLevelType w:val="hybridMultilevel"/>
    <w:tmpl w:val="853CE0EC"/>
    <w:lvl w:ilvl="0" w:tplc="CF4A0692">
      <w:start w:val="7"/>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C3E3139"/>
    <w:multiLevelType w:val="multilevel"/>
    <w:tmpl w:val="2DC43E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31064444">
    <w:abstractNumId w:val="3"/>
  </w:num>
  <w:num w:numId="2" w16cid:durableId="730268249">
    <w:abstractNumId w:val="2"/>
  </w:num>
  <w:num w:numId="3" w16cid:durableId="2135127237">
    <w:abstractNumId w:val="1"/>
  </w:num>
  <w:num w:numId="4" w16cid:durableId="36086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D62"/>
    <w:rsid w:val="00017BEB"/>
    <w:rsid w:val="00022339"/>
    <w:rsid w:val="00034265"/>
    <w:rsid w:val="00035100"/>
    <w:rsid w:val="000505B7"/>
    <w:rsid w:val="00052B13"/>
    <w:rsid w:val="00070C6C"/>
    <w:rsid w:val="0007225C"/>
    <w:rsid w:val="0008123A"/>
    <w:rsid w:val="00086C6F"/>
    <w:rsid w:val="000A0C34"/>
    <w:rsid w:val="000A52CD"/>
    <w:rsid w:val="000B0782"/>
    <w:rsid w:val="000B3434"/>
    <w:rsid w:val="000D0675"/>
    <w:rsid w:val="000D673D"/>
    <w:rsid w:val="000D74A1"/>
    <w:rsid w:val="000E08F2"/>
    <w:rsid w:val="000F0237"/>
    <w:rsid w:val="000F0C9C"/>
    <w:rsid w:val="0010336B"/>
    <w:rsid w:val="0010422F"/>
    <w:rsid w:val="00104FB1"/>
    <w:rsid w:val="001110C4"/>
    <w:rsid w:val="00126B0A"/>
    <w:rsid w:val="00132011"/>
    <w:rsid w:val="00132AF9"/>
    <w:rsid w:val="00134681"/>
    <w:rsid w:val="00134E93"/>
    <w:rsid w:val="00137B40"/>
    <w:rsid w:val="00140A1A"/>
    <w:rsid w:val="00144983"/>
    <w:rsid w:val="00146BE8"/>
    <w:rsid w:val="001515E4"/>
    <w:rsid w:val="00155961"/>
    <w:rsid w:val="00162A1F"/>
    <w:rsid w:val="0016570F"/>
    <w:rsid w:val="00171A49"/>
    <w:rsid w:val="00172D82"/>
    <w:rsid w:val="00177CAD"/>
    <w:rsid w:val="00183DA9"/>
    <w:rsid w:val="00186CD3"/>
    <w:rsid w:val="00187A38"/>
    <w:rsid w:val="00195C61"/>
    <w:rsid w:val="001A1A76"/>
    <w:rsid w:val="001C1AAA"/>
    <w:rsid w:val="001C7116"/>
    <w:rsid w:val="001E1D62"/>
    <w:rsid w:val="001F6CC2"/>
    <w:rsid w:val="00210196"/>
    <w:rsid w:val="00220916"/>
    <w:rsid w:val="00222438"/>
    <w:rsid w:val="0023384E"/>
    <w:rsid w:val="00235873"/>
    <w:rsid w:val="0023636E"/>
    <w:rsid w:val="00244965"/>
    <w:rsid w:val="00263AFC"/>
    <w:rsid w:val="00271A29"/>
    <w:rsid w:val="002962A2"/>
    <w:rsid w:val="002C45B2"/>
    <w:rsid w:val="002C76C4"/>
    <w:rsid w:val="002D1ACA"/>
    <w:rsid w:val="002D4304"/>
    <w:rsid w:val="002E0FB4"/>
    <w:rsid w:val="002E2C19"/>
    <w:rsid w:val="002E6999"/>
    <w:rsid w:val="002F1774"/>
    <w:rsid w:val="002F2ABD"/>
    <w:rsid w:val="00303810"/>
    <w:rsid w:val="00314044"/>
    <w:rsid w:val="00315A9A"/>
    <w:rsid w:val="00324462"/>
    <w:rsid w:val="0032582A"/>
    <w:rsid w:val="0032643A"/>
    <w:rsid w:val="003317B7"/>
    <w:rsid w:val="0033361B"/>
    <w:rsid w:val="003426E4"/>
    <w:rsid w:val="00351C65"/>
    <w:rsid w:val="00361B44"/>
    <w:rsid w:val="00365272"/>
    <w:rsid w:val="00376D7F"/>
    <w:rsid w:val="00376E90"/>
    <w:rsid w:val="00384A64"/>
    <w:rsid w:val="00393BB6"/>
    <w:rsid w:val="00397C57"/>
    <w:rsid w:val="003C7BC0"/>
    <w:rsid w:val="003D3D1E"/>
    <w:rsid w:val="003E2158"/>
    <w:rsid w:val="003E23A2"/>
    <w:rsid w:val="003E650C"/>
    <w:rsid w:val="003F20CC"/>
    <w:rsid w:val="003F47CC"/>
    <w:rsid w:val="00402D79"/>
    <w:rsid w:val="00403A07"/>
    <w:rsid w:val="00404581"/>
    <w:rsid w:val="0041283C"/>
    <w:rsid w:val="0042028A"/>
    <w:rsid w:val="00427890"/>
    <w:rsid w:val="0043079C"/>
    <w:rsid w:val="00433743"/>
    <w:rsid w:val="00445BA4"/>
    <w:rsid w:val="0046393A"/>
    <w:rsid w:val="004A04B6"/>
    <w:rsid w:val="004A22D5"/>
    <w:rsid w:val="004B1EEC"/>
    <w:rsid w:val="004B3F0F"/>
    <w:rsid w:val="004C40D1"/>
    <w:rsid w:val="004D07A8"/>
    <w:rsid w:val="004E2345"/>
    <w:rsid w:val="004E492C"/>
    <w:rsid w:val="004E528D"/>
    <w:rsid w:val="004F5B86"/>
    <w:rsid w:val="004F7919"/>
    <w:rsid w:val="0050068E"/>
    <w:rsid w:val="005155D1"/>
    <w:rsid w:val="00520C2C"/>
    <w:rsid w:val="00533DDE"/>
    <w:rsid w:val="00541F9B"/>
    <w:rsid w:val="005504B0"/>
    <w:rsid w:val="0056306C"/>
    <w:rsid w:val="005672E7"/>
    <w:rsid w:val="005718D2"/>
    <w:rsid w:val="00574447"/>
    <w:rsid w:val="00575001"/>
    <w:rsid w:val="00576BEA"/>
    <w:rsid w:val="00577ACE"/>
    <w:rsid w:val="00587448"/>
    <w:rsid w:val="00593A3A"/>
    <w:rsid w:val="005A4D7F"/>
    <w:rsid w:val="005C71E4"/>
    <w:rsid w:val="005D31EC"/>
    <w:rsid w:val="005D3CD2"/>
    <w:rsid w:val="005D41EB"/>
    <w:rsid w:val="005D4CF6"/>
    <w:rsid w:val="005E5163"/>
    <w:rsid w:val="005E5C4B"/>
    <w:rsid w:val="005F7CE3"/>
    <w:rsid w:val="00603C5D"/>
    <w:rsid w:val="00604422"/>
    <w:rsid w:val="006112CB"/>
    <w:rsid w:val="00613E9E"/>
    <w:rsid w:val="00620FB3"/>
    <w:rsid w:val="00625550"/>
    <w:rsid w:val="006306FA"/>
    <w:rsid w:val="006359C5"/>
    <w:rsid w:val="00637849"/>
    <w:rsid w:val="00640D2B"/>
    <w:rsid w:val="00643670"/>
    <w:rsid w:val="00664F97"/>
    <w:rsid w:val="006706AA"/>
    <w:rsid w:val="00674311"/>
    <w:rsid w:val="006773F0"/>
    <w:rsid w:val="006A0AE0"/>
    <w:rsid w:val="006A32EF"/>
    <w:rsid w:val="006B021E"/>
    <w:rsid w:val="006D0CB1"/>
    <w:rsid w:val="006D36AD"/>
    <w:rsid w:val="006D3C87"/>
    <w:rsid w:val="006D775B"/>
    <w:rsid w:val="006E025B"/>
    <w:rsid w:val="006E14B6"/>
    <w:rsid w:val="006E7129"/>
    <w:rsid w:val="006F1E6B"/>
    <w:rsid w:val="006F67F9"/>
    <w:rsid w:val="00750DC8"/>
    <w:rsid w:val="0075131C"/>
    <w:rsid w:val="0075264C"/>
    <w:rsid w:val="00754F0E"/>
    <w:rsid w:val="0075738A"/>
    <w:rsid w:val="007615B1"/>
    <w:rsid w:val="00765466"/>
    <w:rsid w:val="007709C6"/>
    <w:rsid w:val="0078038C"/>
    <w:rsid w:val="007871DF"/>
    <w:rsid w:val="00790829"/>
    <w:rsid w:val="00793D19"/>
    <w:rsid w:val="007A058B"/>
    <w:rsid w:val="007A1FEB"/>
    <w:rsid w:val="007B0AFE"/>
    <w:rsid w:val="007B174F"/>
    <w:rsid w:val="007B3953"/>
    <w:rsid w:val="007B3B7A"/>
    <w:rsid w:val="007B57AC"/>
    <w:rsid w:val="007B7A45"/>
    <w:rsid w:val="007C40B6"/>
    <w:rsid w:val="007C798F"/>
    <w:rsid w:val="007D4955"/>
    <w:rsid w:val="007D5443"/>
    <w:rsid w:val="007E68CB"/>
    <w:rsid w:val="007F3812"/>
    <w:rsid w:val="00800CD8"/>
    <w:rsid w:val="008021E5"/>
    <w:rsid w:val="00807E1A"/>
    <w:rsid w:val="00832747"/>
    <w:rsid w:val="00840771"/>
    <w:rsid w:val="00844DFD"/>
    <w:rsid w:val="00854FA5"/>
    <w:rsid w:val="00884E6C"/>
    <w:rsid w:val="00886BAC"/>
    <w:rsid w:val="00896487"/>
    <w:rsid w:val="008A2326"/>
    <w:rsid w:val="008A6256"/>
    <w:rsid w:val="008B04AD"/>
    <w:rsid w:val="008B4ADE"/>
    <w:rsid w:val="008B7BC0"/>
    <w:rsid w:val="008D1CAF"/>
    <w:rsid w:val="008D3D8D"/>
    <w:rsid w:val="008D51F5"/>
    <w:rsid w:val="008F08C0"/>
    <w:rsid w:val="008F08E6"/>
    <w:rsid w:val="008F19A3"/>
    <w:rsid w:val="00903323"/>
    <w:rsid w:val="00911917"/>
    <w:rsid w:val="00915EB3"/>
    <w:rsid w:val="0093126C"/>
    <w:rsid w:val="00931593"/>
    <w:rsid w:val="00932056"/>
    <w:rsid w:val="00940053"/>
    <w:rsid w:val="00944ABB"/>
    <w:rsid w:val="009511E4"/>
    <w:rsid w:val="00951F1A"/>
    <w:rsid w:val="009520E2"/>
    <w:rsid w:val="00952903"/>
    <w:rsid w:val="009614DE"/>
    <w:rsid w:val="00970FD8"/>
    <w:rsid w:val="00977B4E"/>
    <w:rsid w:val="009830B5"/>
    <w:rsid w:val="009865E8"/>
    <w:rsid w:val="00986BBF"/>
    <w:rsid w:val="00990241"/>
    <w:rsid w:val="009A162C"/>
    <w:rsid w:val="009A1839"/>
    <w:rsid w:val="009B04BF"/>
    <w:rsid w:val="009B649D"/>
    <w:rsid w:val="009C557B"/>
    <w:rsid w:val="009C6637"/>
    <w:rsid w:val="009D08D6"/>
    <w:rsid w:val="009D4042"/>
    <w:rsid w:val="009D6F2C"/>
    <w:rsid w:val="009E30DE"/>
    <w:rsid w:val="009F1CBC"/>
    <w:rsid w:val="009F23DF"/>
    <w:rsid w:val="009F7112"/>
    <w:rsid w:val="009F7B1B"/>
    <w:rsid w:val="00A14D4E"/>
    <w:rsid w:val="00A15658"/>
    <w:rsid w:val="00A169F7"/>
    <w:rsid w:val="00A203E8"/>
    <w:rsid w:val="00A21C6C"/>
    <w:rsid w:val="00A23D54"/>
    <w:rsid w:val="00A27325"/>
    <w:rsid w:val="00A525B3"/>
    <w:rsid w:val="00A531B3"/>
    <w:rsid w:val="00A56E7D"/>
    <w:rsid w:val="00A63ABA"/>
    <w:rsid w:val="00A70990"/>
    <w:rsid w:val="00AA1877"/>
    <w:rsid w:val="00AA3569"/>
    <w:rsid w:val="00AB064E"/>
    <w:rsid w:val="00AB145B"/>
    <w:rsid w:val="00AB6D5B"/>
    <w:rsid w:val="00AC4F34"/>
    <w:rsid w:val="00B0200D"/>
    <w:rsid w:val="00B05262"/>
    <w:rsid w:val="00B059BF"/>
    <w:rsid w:val="00B14E47"/>
    <w:rsid w:val="00B178B8"/>
    <w:rsid w:val="00B17BFC"/>
    <w:rsid w:val="00B37A8D"/>
    <w:rsid w:val="00B40ADD"/>
    <w:rsid w:val="00B5337F"/>
    <w:rsid w:val="00B57930"/>
    <w:rsid w:val="00B62D81"/>
    <w:rsid w:val="00B76A77"/>
    <w:rsid w:val="00B82E89"/>
    <w:rsid w:val="00B8627B"/>
    <w:rsid w:val="00B9202A"/>
    <w:rsid w:val="00B95448"/>
    <w:rsid w:val="00B955CE"/>
    <w:rsid w:val="00B96209"/>
    <w:rsid w:val="00BB1610"/>
    <w:rsid w:val="00BC3558"/>
    <w:rsid w:val="00BC3A5A"/>
    <w:rsid w:val="00BC593B"/>
    <w:rsid w:val="00BC5B69"/>
    <w:rsid w:val="00BD1569"/>
    <w:rsid w:val="00BE0E74"/>
    <w:rsid w:val="00BE3F72"/>
    <w:rsid w:val="00BE6B12"/>
    <w:rsid w:val="00BF6941"/>
    <w:rsid w:val="00BF7239"/>
    <w:rsid w:val="00C00462"/>
    <w:rsid w:val="00C03721"/>
    <w:rsid w:val="00C04095"/>
    <w:rsid w:val="00C12E1E"/>
    <w:rsid w:val="00C241A1"/>
    <w:rsid w:val="00C2590E"/>
    <w:rsid w:val="00C25AE6"/>
    <w:rsid w:val="00C263C0"/>
    <w:rsid w:val="00C26575"/>
    <w:rsid w:val="00C37502"/>
    <w:rsid w:val="00C449AF"/>
    <w:rsid w:val="00C56C0F"/>
    <w:rsid w:val="00C57CBE"/>
    <w:rsid w:val="00C57E25"/>
    <w:rsid w:val="00C70279"/>
    <w:rsid w:val="00C8667C"/>
    <w:rsid w:val="00C95D48"/>
    <w:rsid w:val="00CA4ED9"/>
    <w:rsid w:val="00CA6F2E"/>
    <w:rsid w:val="00CB05B8"/>
    <w:rsid w:val="00CB27D8"/>
    <w:rsid w:val="00CB5A83"/>
    <w:rsid w:val="00CB6E3D"/>
    <w:rsid w:val="00CB78BA"/>
    <w:rsid w:val="00CD5608"/>
    <w:rsid w:val="00CE3A68"/>
    <w:rsid w:val="00CE3B74"/>
    <w:rsid w:val="00CE6F25"/>
    <w:rsid w:val="00D023DF"/>
    <w:rsid w:val="00D0308A"/>
    <w:rsid w:val="00D1449C"/>
    <w:rsid w:val="00D15785"/>
    <w:rsid w:val="00D15EEF"/>
    <w:rsid w:val="00D20237"/>
    <w:rsid w:val="00D24FFA"/>
    <w:rsid w:val="00D41A4E"/>
    <w:rsid w:val="00D65B4E"/>
    <w:rsid w:val="00D66AD4"/>
    <w:rsid w:val="00D7073E"/>
    <w:rsid w:val="00D7703C"/>
    <w:rsid w:val="00D82BBE"/>
    <w:rsid w:val="00D95395"/>
    <w:rsid w:val="00DB14B5"/>
    <w:rsid w:val="00DB3B71"/>
    <w:rsid w:val="00DE1AD6"/>
    <w:rsid w:val="00E04918"/>
    <w:rsid w:val="00E37D5C"/>
    <w:rsid w:val="00E428E5"/>
    <w:rsid w:val="00E472DB"/>
    <w:rsid w:val="00E507A5"/>
    <w:rsid w:val="00E54230"/>
    <w:rsid w:val="00E559A9"/>
    <w:rsid w:val="00E577FA"/>
    <w:rsid w:val="00E66C8C"/>
    <w:rsid w:val="00E76603"/>
    <w:rsid w:val="00E76B6D"/>
    <w:rsid w:val="00E77C75"/>
    <w:rsid w:val="00E92C3F"/>
    <w:rsid w:val="00EA2023"/>
    <w:rsid w:val="00EA3EAD"/>
    <w:rsid w:val="00EA5AB4"/>
    <w:rsid w:val="00EB783B"/>
    <w:rsid w:val="00EC2BDE"/>
    <w:rsid w:val="00ED020E"/>
    <w:rsid w:val="00EE45AB"/>
    <w:rsid w:val="00EE68FB"/>
    <w:rsid w:val="00F16BA3"/>
    <w:rsid w:val="00F37899"/>
    <w:rsid w:val="00F40714"/>
    <w:rsid w:val="00F43E85"/>
    <w:rsid w:val="00F45AB9"/>
    <w:rsid w:val="00F61EBA"/>
    <w:rsid w:val="00F6295E"/>
    <w:rsid w:val="00F62E0F"/>
    <w:rsid w:val="00F71719"/>
    <w:rsid w:val="00F7419C"/>
    <w:rsid w:val="00F97621"/>
    <w:rsid w:val="00FA0763"/>
    <w:rsid w:val="00FA1CBE"/>
    <w:rsid w:val="00FA2638"/>
    <w:rsid w:val="00FA34BC"/>
    <w:rsid w:val="00FB6D70"/>
    <w:rsid w:val="00FC1F1B"/>
    <w:rsid w:val="00FF5C8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B7F1A"/>
  <w15:chartTrackingRefBased/>
  <w15:docId w15:val="{1A781A89-CBA3-4B23-BF64-1BA8D361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E1D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E1D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E1D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E1D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E1D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E1D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1D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1D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1D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1D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E1D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E1D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E1D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E1D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E1D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1D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1D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1D62"/>
    <w:rPr>
      <w:rFonts w:eastAsiaTheme="majorEastAsia" w:cstheme="majorBidi"/>
      <w:color w:val="272727" w:themeColor="text1" w:themeTint="D8"/>
    </w:rPr>
  </w:style>
  <w:style w:type="paragraph" w:styleId="Pavadinimas">
    <w:name w:val="Title"/>
    <w:basedOn w:val="prastasis"/>
    <w:next w:val="prastasis"/>
    <w:link w:val="PavadinimasDiagrama"/>
    <w:uiPriority w:val="99"/>
    <w:qFormat/>
    <w:rsid w:val="001E1D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99"/>
    <w:rsid w:val="001E1D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1D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1D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1D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1D62"/>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AS,Lentele,Lente"/>
    <w:basedOn w:val="prastasis"/>
    <w:link w:val="SraopastraipaDiagrama"/>
    <w:uiPriority w:val="34"/>
    <w:qFormat/>
    <w:rsid w:val="001E1D62"/>
    <w:pPr>
      <w:ind w:left="720"/>
      <w:contextualSpacing/>
    </w:pPr>
  </w:style>
  <w:style w:type="character" w:styleId="Rykuspabraukimas">
    <w:name w:val="Intense Emphasis"/>
    <w:basedOn w:val="Numatytasispastraiposriftas"/>
    <w:uiPriority w:val="21"/>
    <w:qFormat/>
    <w:rsid w:val="001E1D62"/>
    <w:rPr>
      <w:i/>
      <w:iCs/>
      <w:color w:val="0F4761" w:themeColor="accent1" w:themeShade="BF"/>
    </w:rPr>
  </w:style>
  <w:style w:type="paragraph" w:styleId="Iskirtacitata">
    <w:name w:val="Intense Quote"/>
    <w:basedOn w:val="prastasis"/>
    <w:next w:val="prastasis"/>
    <w:link w:val="IskirtacitataDiagrama"/>
    <w:uiPriority w:val="30"/>
    <w:qFormat/>
    <w:rsid w:val="001E1D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E1D62"/>
    <w:rPr>
      <w:i/>
      <w:iCs/>
      <w:color w:val="0F4761" w:themeColor="accent1" w:themeShade="BF"/>
    </w:rPr>
  </w:style>
  <w:style w:type="character" w:styleId="Rykinuoroda">
    <w:name w:val="Intense Reference"/>
    <w:basedOn w:val="Numatytasispastraiposriftas"/>
    <w:uiPriority w:val="32"/>
    <w:qFormat/>
    <w:rsid w:val="001E1D62"/>
    <w:rPr>
      <w:b/>
      <w:bCs/>
      <w:smallCaps/>
      <w:color w:val="0F4761" w:themeColor="accent1" w:themeShade="BF"/>
      <w:spacing w:val="5"/>
    </w:rPr>
  </w:style>
  <w:style w:type="table" w:styleId="Lentelstinklelis">
    <w:name w:val="Table Grid"/>
    <w:basedOn w:val="prastojilentel"/>
    <w:uiPriority w:val="39"/>
    <w:rsid w:val="001E1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41A4E"/>
    <w:pPr>
      <w:spacing w:after="0" w:line="240" w:lineRule="auto"/>
    </w:pPr>
  </w:style>
  <w:style w:type="character" w:styleId="Komentaronuoroda">
    <w:name w:val="annotation reference"/>
    <w:basedOn w:val="Numatytasispastraiposriftas"/>
    <w:uiPriority w:val="99"/>
    <w:semiHidden/>
    <w:unhideWhenUsed/>
    <w:rsid w:val="00D41A4E"/>
    <w:rPr>
      <w:sz w:val="16"/>
      <w:szCs w:val="16"/>
    </w:rPr>
  </w:style>
  <w:style w:type="paragraph" w:styleId="Komentarotekstas">
    <w:name w:val="annotation text"/>
    <w:basedOn w:val="prastasis"/>
    <w:link w:val="KomentarotekstasDiagrama"/>
    <w:uiPriority w:val="99"/>
    <w:unhideWhenUsed/>
    <w:rsid w:val="00D41A4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41A4E"/>
    <w:rPr>
      <w:sz w:val="20"/>
      <w:szCs w:val="20"/>
    </w:rPr>
  </w:style>
  <w:style w:type="paragraph" w:styleId="Komentarotema">
    <w:name w:val="annotation subject"/>
    <w:basedOn w:val="Komentarotekstas"/>
    <w:next w:val="Komentarotekstas"/>
    <w:link w:val="KomentarotemaDiagrama"/>
    <w:uiPriority w:val="99"/>
    <w:semiHidden/>
    <w:unhideWhenUsed/>
    <w:rsid w:val="00D41A4E"/>
    <w:rPr>
      <w:b/>
      <w:bCs/>
    </w:rPr>
  </w:style>
  <w:style w:type="character" w:customStyle="1" w:styleId="KomentarotemaDiagrama">
    <w:name w:val="Komentaro tema Diagrama"/>
    <w:basedOn w:val="KomentarotekstasDiagrama"/>
    <w:link w:val="Komentarotema"/>
    <w:uiPriority w:val="99"/>
    <w:semiHidden/>
    <w:rsid w:val="00D41A4E"/>
    <w:rPr>
      <w:b/>
      <w:bCs/>
      <w:sz w:val="20"/>
      <w:szCs w:val="20"/>
    </w:rPr>
  </w:style>
  <w:style w:type="paragraph" w:styleId="Antrats">
    <w:name w:val="header"/>
    <w:basedOn w:val="prastasis"/>
    <w:link w:val="AntratsDiagrama"/>
    <w:uiPriority w:val="99"/>
    <w:unhideWhenUsed/>
    <w:rsid w:val="00A14D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14D4E"/>
  </w:style>
  <w:style w:type="paragraph" w:styleId="Porat">
    <w:name w:val="footer"/>
    <w:basedOn w:val="prastasis"/>
    <w:link w:val="PoratDiagrama"/>
    <w:uiPriority w:val="99"/>
    <w:unhideWhenUsed/>
    <w:rsid w:val="00A14D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14D4E"/>
  </w:style>
  <w:style w:type="character" w:customStyle="1" w:styleId="normaltextrun">
    <w:name w:val="normaltextrun"/>
    <w:basedOn w:val="Numatytasispastraiposriftas"/>
    <w:rsid w:val="005F7CE3"/>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830B5"/>
  </w:style>
  <w:style w:type="character" w:customStyle="1" w:styleId="Laukeliai">
    <w:name w:val="Laukeliai"/>
    <w:basedOn w:val="Numatytasispastraiposriftas"/>
    <w:uiPriority w:val="1"/>
    <w:rsid w:val="0056306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2AA46-F707-4C97-BB43-25BB1A17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4116</Words>
  <Characters>2347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Leleiva</dc:creator>
  <cp:keywords/>
  <dc:description/>
  <cp:lastModifiedBy>Algirdas Leleiva</cp:lastModifiedBy>
  <cp:revision>2</cp:revision>
  <dcterms:created xsi:type="dcterms:W3CDTF">2026-04-16T11:26:00Z</dcterms:created>
  <dcterms:modified xsi:type="dcterms:W3CDTF">2026-04-16T11:26:00Z</dcterms:modified>
</cp:coreProperties>
</file>